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111"/>
        <w:gridCol w:w="5245"/>
      </w:tblGrid>
      <w:tr w:rsidR="00CF5C2B" w:rsidRPr="00B87489" w:rsidTr="00EA389A">
        <w:trPr>
          <w:trHeight w:val="993"/>
        </w:trPr>
        <w:tc>
          <w:tcPr>
            <w:tcW w:w="4111" w:type="dxa"/>
          </w:tcPr>
          <w:p w:rsidR="00CF5C2B" w:rsidRPr="00B87489" w:rsidRDefault="00CF5C2B" w:rsidP="001717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</w:rPr>
              <w:br w:type="page"/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УТВЕРЖДЕН</w:t>
            </w:r>
          </w:p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постановлением Центральной избирательной комиссии Российской Федерации</w:t>
            </w:r>
          </w:p>
          <w:p w:rsidR="00CF5C2B" w:rsidRPr="00B87489" w:rsidRDefault="001851BF" w:rsidP="001851BF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от 25 мая 2021 г. № 7/51-8</w:t>
            </w:r>
          </w:p>
        </w:tc>
      </w:tr>
    </w:tbl>
    <w:p w:rsidR="00CF5C2B" w:rsidRPr="00B87489" w:rsidRDefault="00CF5C2B" w:rsidP="0026053D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 xml:space="preserve">Порядок </w:t>
      </w:r>
      <w:r w:rsidRPr="00B87489">
        <w:rPr>
          <w:b/>
          <w:bCs/>
          <w:color w:val="000000" w:themeColor="text1"/>
          <w:sz w:val="28"/>
          <w:szCs w:val="28"/>
        </w:rPr>
        <w:br/>
        <w:t xml:space="preserve">подачи заявления о включении избирателя в список избирателей </w:t>
      </w:r>
      <w:r w:rsidRPr="00B87489">
        <w:rPr>
          <w:b/>
          <w:bCs/>
          <w:color w:val="000000" w:themeColor="text1"/>
          <w:sz w:val="28"/>
          <w:szCs w:val="28"/>
        </w:rPr>
        <w:br/>
        <w:t xml:space="preserve">по месту нахождения на выборах </w:t>
      </w:r>
      <w:proofErr w:type="gramStart"/>
      <w:r w:rsidRPr="00B87489">
        <w:rPr>
          <w:b/>
          <w:bCs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1.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B87489">
        <w:rPr>
          <w:color w:val="000000" w:themeColor="text1"/>
          <w:sz w:val="28"/>
          <w:szCs w:val="28"/>
        </w:rPr>
        <w:t>Порядок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(далее – Порядок) разработан в соответствии с частью 4</w:t>
      </w:r>
      <w:r w:rsidRPr="00B87489">
        <w:rPr>
          <w:color w:val="000000" w:themeColor="text1"/>
          <w:sz w:val="28"/>
          <w:szCs w:val="28"/>
          <w:vertAlign w:val="superscript"/>
        </w:rPr>
        <w:t>1</w:t>
      </w:r>
      <w:r w:rsidRPr="00B87489">
        <w:rPr>
          <w:color w:val="000000" w:themeColor="text1"/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закон) и определяет порядок и сроки подачи избирателем заявления о включении в список избирателей</w:t>
      </w:r>
      <w:proofErr w:type="gramEnd"/>
      <w:r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Pr="00B87489">
        <w:rPr>
          <w:color w:val="000000" w:themeColor="text1"/>
          <w:sz w:val="28"/>
          <w:szCs w:val="28"/>
        </w:rPr>
        <w:t>по месту нахождения (далее – заявление), способы защиты заявления от подделок, порядок обработки и передачи информации об указанных заявлениях, в том числе с использованием ГАС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«Выборы», а также порядок учета избирателей</w:t>
      </w:r>
      <w:r w:rsidR="00ED2BFB" w:rsidRPr="00B87489">
        <w:rPr>
          <w:color w:val="000000" w:themeColor="text1"/>
          <w:sz w:val="28"/>
          <w:szCs w:val="28"/>
        </w:rPr>
        <w:t xml:space="preserve">, подавших заявления, </w:t>
      </w:r>
      <w:r w:rsidRPr="00B87489">
        <w:rPr>
          <w:color w:val="000000" w:themeColor="text1"/>
          <w:sz w:val="28"/>
          <w:szCs w:val="28"/>
        </w:rPr>
        <w:t>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жительства, размещения информации о числе избирателей</w:t>
      </w:r>
      <w:proofErr w:type="gramEnd"/>
      <w:r w:rsidRPr="00B87489">
        <w:rPr>
          <w:color w:val="000000" w:themeColor="text1"/>
          <w:sz w:val="28"/>
          <w:szCs w:val="28"/>
        </w:rPr>
        <w:t xml:space="preserve">, </w:t>
      </w:r>
      <w:proofErr w:type="gramStart"/>
      <w:r w:rsidRPr="00B87489">
        <w:rPr>
          <w:color w:val="000000" w:themeColor="text1"/>
          <w:sz w:val="28"/>
          <w:szCs w:val="28"/>
        </w:rPr>
        <w:t>подавших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заявления, в сети Интернет.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Заявление в соответствии с Порядком вправе подать избиратели, которые будут находиться в день</w:t>
      </w:r>
      <w:r w:rsidR="00360FAC" w:rsidRPr="00B87489">
        <w:rPr>
          <w:b/>
          <w:color w:val="000000" w:themeColor="text1"/>
          <w:sz w:val="28"/>
          <w:szCs w:val="28"/>
        </w:rPr>
        <w:t xml:space="preserve"> </w:t>
      </w:r>
      <w:r w:rsidR="00360FAC" w:rsidRPr="00B87489">
        <w:rPr>
          <w:color w:val="000000" w:themeColor="text1"/>
          <w:sz w:val="28"/>
          <w:szCs w:val="28"/>
        </w:rPr>
        <w:t>(дни)</w:t>
      </w:r>
      <w:r w:rsidR="00E5056F" w:rsidRPr="00B87489">
        <w:rPr>
          <w:rStyle w:val="af9"/>
          <w:color w:val="000000" w:themeColor="text1"/>
          <w:sz w:val="28"/>
          <w:szCs w:val="28"/>
        </w:rPr>
        <w:footnoteReference w:id="1"/>
      </w:r>
      <w:r w:rsidRPr="00B87489">
        <w:rPr>
          <w:color w:val="000000" w:themeColor="text1"/>
          <w:sz w:val="28"/>
          <w:szCs w:val="28"/>
        </w:rPr>
        <w:t xml:space="preserve"> голосования вне места своего жительства.</w:t>
      </w:r>
    </w:p>
    <w:p w:rsidR="00CF5C2B" w:rsidRPr="00B87489" w:rsidRDefault="00B534E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1.3. </w:t>
      </w:r>
      <w:r w:rsidR="00CF5C2B"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CF5C2B" w:rsidRPr="00B87489">
        <w:rPr>
          <w:color w:val="000000" w:themeColor="text1"/>
          <w:sz w:val="28"/>
          <w:szCs w:val="28"/>
        </w:rPr>
        <w:t>голосования будут находиться за пределами территории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</w:t>
      </w:r>
      <w:r w:rsidR="00CF5C2B" w:rsidRPr="00B87489">
        <w:rPr>
          <w:color w:val="000000" w:themeColor="text1"/>
          <w:sz w:val="28"/>
          <w:szCs w:val="28"/>
        </w:rPr>
        <w:lastRenderedPageBreak/>
        <w:t>соответствии с Порядком либо могут быть включены в список избирателей в соответствии с частями 4 и 9 статьи 17 Федерального закона.</w:t>
      </w:r>
    </w:p>
    <w:p w:rsidR="001D2EFA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1.4. </w:t>
      </w:r>
      <w:r w:rsidR="001D2EFA"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 xml:space="preserve">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="001D2EFA" w:rsidRPr="00B87489">
        <w:rPr>
          <w:color w:val="000000" w:themeColor="text1"/>
          <w:sz w:val="28"/>
          <w:szCs w:val="28"/>
        </w:rPr>
        <w:t>будут находиться в местах временного пребывания,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1D2EFA" w:rsidRPr="00B87489">
        <w:rPr>
          <w:color w:val="000000" w:themeColor="text1"/>
          <w:sz w:val="28"/>
          <w:szCs w:val="28"/>
        </w:rPr>
        <w:t xml:space="preserve"> в соответствии с Порядком.</w:t>
      </w:r>
    </w:p>
    <w:p w:rsidR="001D0922" w:rsidRPr="00B87489" w:rsidRDefault="001D0922" w:rsidP="001D0922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будут находиться на избирательных участках, образованных на вокзалах и в аэропортах, также вправе подать заявление в соответствии с Порядком.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>в день</w:t>
      </w:r>
      <w:r w:rsidR="00360FAC" w:rsidRPr="00B87489">
        <w:rPr>
          <w:color w:val="000000" w:themeColor="text1"/>
          <w:sz w:val="28"/>
          <w:szCs w:val="28"/>
        </w:rPr>
        <w:t xml:space="preserve"> (дни)</w:t>
      </w:r>
      <w:r w:rsidR="00B850D8" w:rsidRPr="00B87489">
        <w:rPr>
          <w:b/>
          <w:color w:val="000000" w:themeColor="text1"/>
          <w:sz w:val="28"/>
          <w:szCs w:val="28"/>
        </w:rPr>
        <w:t xml:space="preserve">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Pr="00B87489">
        <w:rPr>
          <w:color w:val="000000" w:themeColor="text1"/>
          <w:sz w:val="28"/>
          <w:szCs w:val="28"/>
        </w:rPr>
        <w:t xml:space="preserve">будут находиться в больницах или местах содержания под </w:t>
      </w:r>
      <w:proofErr w:type="gramStart"/>
      <w:r w:rsidRPr="00B87489">
        <w:rPr>
          <w:color w:val="000000" w:themeColor="text1"/>
          <w:sz w:val="28"/>
          <w:szCs w:val="28"/>
        </w:rPr>
        <w:t>стражей</w:t>
      </w:r>
      <w:proofErr w:type="gramEnd"/>
      <w:r w:rsidRPr="00B87489">
        <w:rPr>
          <w:color w:val="000000" w:themeColor="text1"/>
          <w:sz w:val="28"/>
          <w:szCs w:val="28"/>
        </w:rPr>
        <w:t xml:space="preserve"> подозреваемых и обвиняемых и которые не имели возможности подать заявление в соответствии с Порядком,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включаются в список избирателей в порядке, установленном частью 6 статьи 17 Федерального закона.</w:t>
      </w:r>
    </w:p>
    <w:p w:rsidR="00CF5C2B" w:rsidRPr="00B87489" w:rsidRDefault="0013788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1.5. </w:t>
      </w:r>
      <w:proofErr w:type="gramStart"/>
      <w:r w:rsidR="00CF5C2B" w:rsidRPr="00B87489">
        <w:rPr>
          <w:color w:val="000000" w:themeColor="text1"/>
          <w:sz w:val="28"/>
          <w:szCs w:val="28"/>
        </w:rPr>
        <w:t>Избиратели, не имеющие регистрации по месту жительства в пределах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соответствии с Порядком либо в соответствии с частью 6</w:t>
      </w:r>
      <w:r w:rsidR="00CF5C2B" w:rsidRPr="00B87489">
        <w:rPr>
          <w:color w:val="000000" w:themeColor="text1"/>
          <w:sz w:val="28"/>
          <w:szCs w:val="28"/>
          <w:vertAlign w:val="superscript"/>
        </w:rPr>
        <w:t>1</w:t>
      </w:r>
      <w:r w:rsidR="00CF5C2B" w:rsidRPr="00B87489">
        <w:rPr>
          <w:color w:val="000000" w:themeColor="text1"/>
          <w:sz w:val="28"/>
          <w:szCs w:val="28"/>
        </w:rPr>
        <w:t xml:space="preserve"> статьи 17 Федерального закона могут быть включены в список избирателей на избирательном участке, образованном в месте, где пребывают избиратели, не имеющие регистрации по месту жительства в пределах Российской Федерации, или на избирательном участке, определенном решением избирательной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комиссии субъекта Российской Федерации для проведения голосования таких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1.6. 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Действие Порядка не распространяется на избирателей,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будут находиться на избирательных участках, образованных на судах, которые будут находиться в день </w:t>
      </w:r>
      <w:r w:rsidR="00F32DDE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в плавании, на полярных станциях, в воинских частях, а также на избирательных участках, на которых будет проводиться досрочное </w:t>
      </w:r>
      <w:r w:rsidRPr="00B87489">
        <w:rPr>
          <w:color w:val="000000" w:themeColor="text1"/>
          <w:sz w:val="28"/>
          <w:szCs w:val="28"/>
        </w:rPr>
        <w:lastRenderedPageBreak/>
        <w:t>голосование всех избирателей в соответствии с частью 1 статьи 82 Федерального закона.</w:t>
      </w:r>
      <w:proofErr w:type="gramEnd"/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1.7.</w:t>
      </w:r>
      <w:r w:rsidRPr="00B87489">
        <w:rPr>
          <w:b/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 xml:space="preserve">Для обработки информации о заявлениях </w:t>
      </w:r>
      <w:proofErr w:type="gramStart"/>
      <w:r w:rsidRPr="00B87489">
        <w:rPr>
          <w:color w:val="000000" w:themeColor="text1"/>
          <w:sz w:val="28"/>
          <w:szCs w:val="28"/>
        </w:rPr>
        <w:t>формируется централизованная база данных ГАС</w:t>
      </w:r>
      <w:proofErr w:type="gramEnd"/>
      <w:r w:rsidRPr="00B87489">
        <w:rPr>
          <w:color w:val="000000" w:themeColor="text1"/>
          <w:sz w:val="28"/>
          <w:szCs w:val="28"/>
        </w:rPr>
        <w:t xml:space="preserve"> «Выборы» (далее – база обработки заявлений).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1.8. В целях информирования избирателей о порядке и сроках подачи заявлений, а также о номерах избирательных участков, адресах и номерах телефонов соответствующих участковых и территориальных избирательных комиссий (адресах помещений для голосования) ЦИК России организует работу </w:t>
      </w:r>
      <w:r w:rsidR="00ED2BFB" w:rsidRPr="00B87489">
        <w:rPr>
          <w:color w:val="000000" w:themeColor="text1"/>
          <w:sz w:val="28"/>
          <w:szCs w:val="28"/>
        </w:rPr>
        <w:t>И</w:t>
      </w:r>
      <w:r w:rsidRPr="00B87489">
        <w:rPr>
          <w:color w:val="000000" w:themeColor="text1"/>
          <w:sz w:val="28"/>
          <w:szCs w:val="28"/>
        </w:rPr>
        <w:t>нформационно-справочного центра.</w:t>
      </w:r>
    </w:p>
    <w:p w:rsidR="00CF5C2B" w:rsidRPr="00B87489" w:rsidRDefault="00CF5C2B" w:rsidP="00CF172C">
      <w:pPr>
        <w:keepNext/>
        <w:tabs>
          <w:tab w:val="left" w:pos="709"/>
        </w:tabs>
        <w:autoSpaceDE w:val="0"/>
        <w:spacing w:before="240" w:after="240" w:line="360" w:lineRule="auto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2.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Подача заявлений, обработка содержащейся в них информации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 Заявление может быть подано избирателем </w:t>
      </w:r>
      <w:r w:rsidR="00C17809" w:rsidRPr="00B87489">
        <w:rPr>
          <w:color w:val="000000" w:themeColor="text1"/>
          <w:sz w:val="28"/>
          <w:szCs w:val="28"/>
        </w:rPr>
        <w:t xml:space="preserve">лично </w:t>
      </w:r>
      <w:r w:rsidRPr="00B87489">
        <w:rPr>
          <w:color w:val="000000" w:themeColor="text1"/>
          <w:sz w:val="28"/>
          <w:szCs w:val="28"/>
        </w:rPr>
        <w:t>в пункт приема заявлений (далее – ППЗ), а именно: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территориальную избирательную комиссию (далее – ТИК), за исключением ТИК, сформированных для руководства деятельностью участковых избирательных комиссий (далее – УИК), сформированных на избирательных участках, которые образованы на судах, которые будут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</w:t>
      </w:r>
      <w:r w:rsidRPr="00B87489">
        <w:rPr>
          <w:color w:val="000000" w:themeColor="text1"/>
          <w:sz w:val="28"/>
          <w:szCs w:val="28"/>
        </w:rPr>
        <w:t xml:space="preserve"> голосования в плавании, на полярных станциях и за пределами территории Российской Федерации, – не ранее чем за 45 дней 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2B1B53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2B1B53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УИК</w:t>
      </w:r>
      <w:r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  <w:sz w:val="28"/>
          <w:szCs w:val="28"/>
        </w:rPr>
        <w:t>на территории Российской Федерации</w:t>
      </w:r>
      <w:r w:rsidR="001D2EFA" w:rsidRPr="00B87489">
        <w:rPr>
          <w:color w:val="000000" w:themeColor="text1"/>
          <w:sz w:val="28"/>
          <w:szCs w:val="28"/>
        </w:rPr>
        <w:t xml:space="preserve">, за исключением УИК, сформированных на избирательных участках, которые образованы на судах, которые будут находиться в день </w:t>
      </w:r>
      <w:r w:rsidR="00666585" w:rsidRPr="00B87489">
        <w:rPr>
          <w:color w:val="000000" w:themeColor="text1"/>
          <w:sz w:val="28"/>
          <w:szCs w:val="28"/>
        </w:rPr>
        <w:t xml:space="preserve">(дни) </w:t>
      </w:r>
      <w:r w:rsidR="001D2EFA" w:rsidRPr="00B87489">
        <w:rPr>
          <w:color w:val="000000" w:themeColor="text1"/>
          <w:sz w:val="28"/>
          <w:szCs w:val="28"/>
        </w:rPr>
        <w:t>голосования в плавании, и на полярных станциях,</w:t>
      </w:r>
      <w:r w:rsidRPr="00B87489">
        <w:rPr>
          <w:color w:val="000000" w:themeColor="text1"/>
          <w:sz w:val="28"/>
          <w:szCs w:val="28"/>
        </w:rPr>
        <w:t xml:space="preserve"> – не ранее чем за 10 дней </w:t>
      </w:r>
      <w:r w:rsidR="00D2340E" w:rsidRPr="00B87489">
        <w:rPr>
          <w:color w:val="000000" w:themeColor="text1"/>
          <w:sz w:val="28"/>
          <w:szCs w:val="28"/>
        </w:rPr>
        <w:t xml:space="preserve">до дня (последнего дня) голосования и не </w:t>
      </w:r>
      <w:proofErr w:type="gramStart"/>
      <w:r w:rsidR="00D2340E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D2340E" w:rsidRPr="00B87489">
        <w:rPr>
          <w:color w:val="000000" w:themeColor="text1"/>
          <w:sz w:val="28"/>
          <w:szCs w:val="28"/>
        </w:rPr>
        <w:t xml:space="preserve"> чем за 3 дня до дня (первого дня)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(при наличии соглашения между избирательной комиссией соответствующего субъекта Российской Федерации и уполномоченным МФЦ</w:t>
      </w:r>
      <w:r w:rsidR="00A73A24" w:rsidRPr="00B87489">
        <w:rPr>
          <w:color w:val="000000" w:themeColor="text1"/>
          <w:sz w:val="28"/>
          <w:szCs w:val="28"/>
        </w:rPr>
        <w:t xml:space="preserve"> (далее – соглашение о </w:t>
      </w:r>
      <w:r w:rsidR="00A73A24" w:rsidRPr="00B87489">
        <w:rPr>
          <w:color w:val="000000" w:themeColor="text1"/>
          <w:sz w:val="28"/>
          <w:szCs w:val="28"/>
        </w:rPr>
        <w:lastRenderedPageBreak/>
        <w:t>взаимодействии</w:t>
      </w:r>
      <w:r w:rsidRPr="00B87489">
        <w:rPr>
          <w:color w:val="000000" w:themeColor="text1"/>
          <w:sz w:val="28"/>
          <w:szCs w:val="28"/>
        </w:rPr>
        <w:t>)</w:t>
      </w:r>
      <w:r w:rsidR="00A73A24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 xml:space="preserve">– не ранее чем за 45 дней 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 не ранее чем за 45 дней и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 включении в список избирателей на избирательном участке, образованном в больнице или месте содержания под стражей подозреваемых и обвиняемых, может быть подано избирателем, который будет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 </w:t>
      </w:r>
      <w:r w:rsidRPr="00B87489">
        <w:rPr>
          <w:color w:val="000000" w:themeColor="text1"/>
          <w:sz w:val="28"/>
          <w:szCs w:val="28"/>
        </w:rPr>
        <w:t xml:space="preserve">голосования на этом избирательном участке, только в УИК, сформированную на том же участке, не ранее чем за 10 дней </w:t>
      </w:r>
      <w:r w:rsidR="00BF75AA" w:rsidRPr="00B87489">
        <w:rPr>
          <w:color w:val="000000" w:themeColor="text1"/>
          <w:sz w:val="28"/>
          <w:szCs w:val="28"/>
        </w:rPr>
        <w:t xml:space="preserve">до дня (последнего дня) голосования </w:t>
      </w:r>
      <w:r w:rsidR="00B251FF" w:rsidRPr="00B87489">
        <w:rPr>
          <w:color w:val="000000" w:themeColor="text1"/>
          <w:sz w:val="28"/>
          <w:szCs w:val="28"/>
        </w:rPr>
        <w:t xml:space="preserve">и не </w:t>
      </w:r>
      <w:proofErr w:type="gramStart"/>
      <w:r w:rsidR="00B251FF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B251FF"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="00B251FF" w:rsidRPr="00B87489">
        <w:rPr>
          <w:color w:val="000000" w:themeColor="text1"/>
          <w:sz w:val="28"/>
          <w:szCs w:val="28"/>
        </w:rPr>
        <w:t xml:space="preserve"> дня до дня (первого дня) голосования</w:t>
      </w:r>
      <w:r w:rsidRPr="00B87489">
        <w:rPr>
          <w:color w:val="000000" w:themeColor="text1"/>
          <w:sz w:val="28"/>
          <w:szCs w:val="28"/>
        </w:rPr>
        <w:t>.</w:t>
      </w:r>
    </w:p>
    <w:p w:rsidR="00DA3BEF" w:rsidRPr="00B87489" w:rsidRDefault="00DA3BEF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Соглашением о взаимодействии может быть предусмотрено, что при подаче заявления через МФЦ избиратель вправе подать заявление о предоставлении ему возможности проголосовать вне помещения для голосования в порядке, установленном статьей 83 Федерального закона, если выбранный им избирательный участок по месту нахождения находится в зоне обслуживания указанного МФЦ. В случае проведения голосования в течение нескольких дней подряд избиратель может указать желательную дату </w:t>
      </w:r>
      <w:r w:rsidR="00580722" w:rsidRPr="00B87489">
        <w:rPr>
          <w:color w:val="000000" w:themeColor="text1"/>
          <w:sz w:val="28"/>
          <w:szCs w:val="28"/>
        </w:rPr>
        <w:t>посещения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A44F15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>член</w:t>
      </w:r>
      <w:r w:rsidR="00E5056F" w:rsidRPr="00B87489">
        <w:rPr>
          <w:color w:val="000000" w:themeColor="text1"/>
          <w:sz w:val="28"/>
          <w:szCs w:val="28"/>
        </w:rPr>
        <w:t>ами</w:t>
      </w:r>
      <w:r w:rsidRPr="00B87489">
        <w:rPr>
          <w:color w:val="000000" w:themeColor="text1"/>
          <w:sz w:val="28"/>
          <w:szCs w:val="28"/>
        </w:rPr>
        <w:t xml:space="preserve"> УИК с правом решающего голоса для проведения голосования. Заявления избирателей о предоставлении возможности проголосовать вне помещения для голосования передаются в соответствующие УИК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два дня до дня (первого дня)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2.2. Избирательными комиссиями должен быть обеспечен прием заявлений в ТИК (УИК) в течение не менее четырех часов в день по графику, определенному избирательной комиссией соответствующего субъекта Российской Федерации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60 дней до дня </w:t>
      </w:r>
      <w:r w:rsidR="00B251FF" w:rsidRPr="00B87489">
        <w:rPr>
          <w:color w:val="000000" w:themeColor="text1"/>
          <w:sz w:val="28"/>
          <w:szCs w:val="28"/>
        </w:rPr>
        <w:t xml:space="preserve">(первого дня) </w:t>
      </w:r>
      <w:r w:rsidRPr="00B87489">
        <w:rPr>
          <w:color w:val="000000" w:themeColor="text1"/>
          <w:sz w:val="28"/>
          <w:szCs w:val="28"/>
        </w:rPr>
        <w:lastRenderedPageBreak/>
        <w:t xml:space="preserve">голосования. В одном ППЗ может осуществляться прием заявлений несколькими УИК с учетом необходимости создания максимального удобства для избирателей. 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2.3.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ЦИК России, избирательные комиссии субъектов Российской Федерации, ТИК и УИК информируют избирателей, в том числе через официальные сайты избирательных комиссий в сети Интернет,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2.4. Заявление подается избирателем в </w:t>
      </w:r>
      <w:r w:rsidR="0068255D" w:rsidRPr="00B87489">
        <w:rPr>
          <w:color w:val="000000" w:themeColor="text1"/>
          <w:sz w:val="28"/>
          <w:szCs w:val="28"/>
        </w:rPr>
        <w:t xml:space="preserve">ППЗ </w:t>
      </w:r>
      <w:r w:rsidRPr="00B87489">
        <w:rPr>
          <w:color w:val="000000" w:themeColor="text1"/>
          <w:sz w:val="28"/>
          <w:szCs w:val="28"/>
        </w:rPr>
        <w:t>лично на бумажном носителе при предъявлении паспорта гражданина Российской Федерации (в</w:t>
      </w:r>
      <w:r w:rsidR="00C86E5D"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период замены паспорта – временного удостоверения личности) и принимается соответственно членом ТИК, УИК с правом решающего голоса или лицом, привлеченным к работе в ТИК или УИК по гражданско-правовому договору, работником МФЦ (далее – лицо, принимающее заявление).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регистрируется в Журнале регистрации заявлений избирателей о включении в список избирателей по месту нахождения (далее</w:t>
      </w:r>
      <w:r w:rsidR="006E42D8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– Журнал регистрации заявлений), форма которого приведена в приложении № 1 к Порядку. Ведение Журнала регистрации заявлений может осуществляться в электронном виде.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2.5. </w:t>
      </w:r>
      <w:proofErr w:type="gramStart"/>
      <w:r w:rsidRPr="00B87489">
        <w:rPr>
          <w:color w:val="000000" w:themeColor="text1"/>
          <w:sz w:val="28"/>
          <w:szCs w:val="28"/>
        </w:rPr>
        <w:t>Избиратель, который не может по уважительным причинам (по состоянию здоровья, инвалидности) самостоятельно прибыть в ППЗ для подачи заявления в сроки, установленные пунктом 2.1 Порядка, может устно или письменно (в 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УИК, в том числе по поручению вышестоящей ТИК,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</w:t>
      </w:r>
      <w:r w:rsidR="00A03BC5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 обеспечивает посещение избирателя членом УИК с правом решающего голоса или лицом, привлеченным к работе в УИК по гражданско-</w:t>
      </w:r>
      <w:r w:rsidRPr="00B87489">
        <w:rPr>
          <w:color w:val="000000" w:themeColor="text1"/>
          <w:sz w:val="28"/>
          <w:szCs w:val="28"/>
        </w:rPr>
        <w:lastRenderedPageBreak/>
        <w:t>правовому договору, с целью предоставления ему такой возможности. В этом случае заявление регистрируется в Журнале регистрации заявлений с пометкой «вне ППЗ» в графе «Примечание».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Избиратель при указанном посещении может устно или письменно заявить в </w:t>
      </w:r>
      <w:proofErr w:type="gramStart"/>
      <w:r w:rsidRPr="00B87489">
        <w:rPr>
          <w:color w:val="000000" w:themeColor="text1"/>
          <w:sz w:val="28"/>
          <w:szCs w:val="28"/>
        </w:rPr>
        <w:t>соответствующую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 о своем желании проголосовать вне помещения для голосования в порядке, установленном статьей 83 Федерального закона.</w:t>
      </w:r>
    </w:p>
    <w:p w:rsidR="0081656D" w:rsidRPr="00B87489" w:rsidRDefault="00CF5C2B" w:rsidP="0081656D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2.6. </w:t>
      </w:r>
      <w:r w:rsidR="0068255D" w:rsidRPr="00B87489">
        <w:rPr>
          <w:color w:val="000000" w:themeColor="text1"/>
          <w:sz w:val="28"/>
          <w:szCs w:val="28"/>
        </w:rPr>
        <w:t>З</w:t>
      </w:r>
      <w:r w:rsidRPr="00B87489">
        <w:rPr>
          <w:color w:val="000000" w:themeColor="text1"/>
          <w:sz w:val="28"/>
          <w:szCs w:val="28"/>
        </w:rPr>
        <w:t xml:space="preserve">аявление </w:t>
      </w:r>
      <w:r w:rsidR="0068255D" w:rsidRPr="00B87489">
        <w:rPr>
          <w:color w:val="000000" w:themeColor="text1"/>
          <w:sz w:val="28"/>
          <w:szCs w:val="28"/>
        </w:rPr>
        <w:t xml:space="preserve">может </w:t>
      </w:r>
      <w:r w:rsidR="00690A3D" w:rsidRPr="00B87489">
        <w:rPr>
          <w:color w:val="000000" w:themeColor="text1"/>
          <w:sz w:val="28"/>
          <w:szCs w:val="28"/>
        </w:rPr>
        <w:t xml:space="preserve">быть подано избирателем </w:t>
      </w:r>
      <w:r w:rsidRPr="00B87489">
        <w:rPr>
          <w:color w:val="000000" w:themeColor="text1"/>
          <w:sz w:val="28"/>
          <w:szCs w:val="28"/>
        </w:rPr>
        <w:t>только один раз</w:t>
      </w:r>
      <w:r w:rsidR="0081656D" w:rsidRPr="00B87489">
        <w:rPr>
          <w:color w:val="000000" w:themeColor="text1"/>
          <w:sz w:val="28"/>
          <w:szCs w:val="28"/>
        </w:rPr>
        <w:t>. При подаче заявления избиратель уведомляется об этом, а также о порядке аннулирования заявления.</w:t>
      </w:r>
    </w:p>
    <w:p w:rsidR="00CF5C2B" w:rsidRPr="00B87489" w:rsidRDefault="00CF5C2B" w:rsidP="008B2777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При наличии технической возможности лицо, принимающее заявление, с помощью специального сервиса, организованного на сайте ЦИК России, проверяет, подавал ли избиратель заявление ранее. В случае выявления указанного факта избирателю отказывается в приеме заявления.</w:t>
      </w:r>
    </w:p>
    <w:p w:rsidR="006409A3" w:rsidRPr="00B87489" w:rsidRDefault="006409A3" w:rsidP="006409A3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2.7. В случае если выявлено, что избиратель подал более одного заявления, действительным считается заявление, поданное первым (согласно дате и времени подачи заявления). Дата и время подачи заявления через ЕПГУ определяются по московскому времени как дата и время отправки избирателем заявления в электронном виде. Остальные заявления не учитываются и не являются основанием для включения избирателя в список избирателей по месту нахождения.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2.8. Заявление на бумажном носителе, подаваемое избирателем в </w:t>
      </w:r>
      <w:r w:rsidR="003574BC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ее оснащения необходимым оборудованием) или МФЦ. Форма заявления и правила его заполнения приведены в приложениях № 2 и № 3 к Порядку.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Заявление содержит основную часть, которая остается в </w:t>
      </w:r>
      <w:r w:rsidR="005946EA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 xml:space="preserve">, и отрывную часть, которая после регистрации заявления передается избирателю. Отрывная часть предназначена для информирования избирателя </w:t>
      </w:r>
      <w:r w:rsidRPr="00B87489">
        <w:rPr>
          <w:color w:val="000000" w:themeColor="text1"/>
          <w:sz w:val="28"/>
          <w:szCs w:val="28"/>
        </w:rPr>
        <w:lastRenderedPageBreak/>
        <w:t>и не является обязательной для предъявления при голосовании по месту нахождения.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2.9. 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В основной части заявления указываются: фамилия, имя, отчество избирателя, дата рождения, адрес места жительства (в соответствии с паспортом гражданина Российской Федерации) либо информация о том, что избиратель не имеет регистрации по месту жительства в пределах Российской Федерации,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личности), дата и время подачи заявления, а</w:t>
      </w:r>
      <w:proofErr w:type="gramEnd"/>
      <w:r w:rsidRPr="00B87489">
        <w:rPr>
          <w:color w:val="000000" w:themeColor="text1"/>
          <w:sz w:val="28"/>
          <w:szCs w:val="28"/>
        </w:rPr>
        <w:t xml:space="preserve"> также </w:t>
      </w:r>
      <w:r w:rsidR="005149B6" w:rsidRPr="00B87489">
        <w:rPr>
          <w:color w:val="000000" w:themeColor="text1"/>
          <w:sz w:val="28"/>
          <w:szCs w:val="28"/>
        </w:rPr>
        <w:t xml:space="preserve">сведения о </w:t>
      </w:r>
      <w:r w:rsidRPr="00B87489">
        <w:rPr>
          <w:color w:val="000000" w:themeColor="text1"/>
          <w:sz w:val="28"/>
          <w:szCs w:val="28"/>
        </w:rPr>
        <w:t>мест</w:t>
      </w:r>
      <w:r w:rsidR="005149B6" w:rsidRPr="00B87489">
        <w:rPr>
          <w:color w:val="000000" w:themeColor="text1"/>
          <w:sz w:val="28"/>
          <w:szCs w:val="28"/>
        </w:rPr>
        <w:t>е</w:t>
      </w:r>
      <w:r w:rsidRPr="00B87489">
        <w:rPr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заявления, в том числе при наличии технической возможности обеспечивает изготовление заявления в машинописном виде. Избиратель проверяет правильность указанных в заявлении данных и расписывается в нем.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2.10. 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Лицом, принимающим заявление, в отрывную часть заявления вносятся: фамилия, инициалы лица, принявшего заявление, его подпись и дата </w:t>
      </w:r>
      <w:r w:rsidR="00733A70" w:rsidRPr="00B87489">
        <w:rPr>
          <w:color w:val="000000" w:themeColor="text1"/>
          <w:sz w:val="28"/>
          <w:szCs w:val="28"/>
        </w:rPr>
        <w:t>подачи заявления</w:t>
      </w:r>
      <w:r w:rsidRPr="00B87489">
        <w:rPr>
          <w:color w:val="000000" w:themeColor="text1"/>
          <w:sz w:val="28"/>
          <w:szCs w:val="28"/>
        </w:rPr>
        <w:t>, фамилия, имя и отчество избирателя, 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</w:t>
      </w:r>
      <w:proofErr w:type="gramEnd"/>
      <w:r w:rsidRPr="00B87489">
        <w:rPr>
          <w:color w:val="000000" w:themeColor="text1"/>
          <w:sz w:val="28"/>
          <w:szCs w:val="28"/>
        </w:rPr>
        <w:t xml:space="preserve"> по месту нахождения. На основной и отрывной </w:t>
      </w:r>
      <w:proofErr w:type="gramStart"/>
      <w:r w:rsidRPr="00B87489">
        <w:rPr>
          <w:color w:val="000000" w:themeColor="text1"/>
          <w:sz w:val="28"/>
          <w:szCs w:val="28"/>
        </w:rPr>
        <w:t>частях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 проставляется печать соответствующей избирательной комиссии (штамп</w:t>
      </w:r>
      <w:r w:rsidR="00D1600B" w:rsidRPr="00B87489">
        <w:rPr>
          <w:color w:val="000000" w:themeColor="text1"/>
          <w:sz w:val="28"/>
          <w:szCs w:val="28"/>
        </w:rPr>
        <w:t xml:space="preserve"> или печать</w:t>
      </w:r>
      <w:r w:rsidRPr="00B87489">
        <w:rPr>
          <w:color w:val="000000" w:themeColor="text1"/>
          <w:sz w:val="28"/>
          <w:szCs w:val="28"/>
        </w:rPr>
        <w:t xml:space="preserve"> МФЦ).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2.11. 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Заявление, поданное через ЕПГУ, формируется в электронном виде и содержит наименование выборов, фамилию, имя, отчество избирателя, </w:t>
      </w:r>
      <w:r w:rsidRPr="00B87489">
        <w:rPr>
          <w:color w:val="000000" w:themeColor="text1"/>
          <w:sz w:val="28"/>
          <w:szCs w:val="28"/>
        </w:rPr>
        <w:lastRenderedPageBreak/>
        <w:t>дату рождения, адрес места жительства (в соответствии с паспортом гражданина Российской Федерации) либо информацию о том, что избиратель не имеет регистрации по месту жительства в пределах Российской Федерации, номер телефона, серию и номер паспорта</w:t>
      </w:r>
      <w:r w:rsidR="00BB23CC" w:rsidRPr="00B87489">
        <w:rPr>
          <w:color w:val="000000" w:themeColor="text1"/>
          <w:sz w:val="28"/>
          <w:szCs w:val="28"/>
        </w:rPr>
        <w:t xml:space="preserve"> гражданина Российской Федерации</w:t>
      </w:r>
      <w:r w:rsidRPr="00B87489">
        <w:rPr>
          <w:color w:val="000000" w:themeColor="text1"/>
          <w:sz w:val="28"/>
          <w:szCs w:val="28"/>
        </w:rPr>
        <w:t xml:space="preserve">, </w:t>
      </w:r>
      <w:r w:rsidR="005149B6" w:rsidRPr="00B87489">
        <w:rPr>
          <w:color w:val="000000" w:themeColor="text1"/>
          <w:sz w:val="28"/>
          <w:szCs w:val="28"/>
        </w:rPr>
        <w:t xml:space="preserve">сведения о месте </w:t>
      </w:r>
      <w:r w:rsidRPr="00B87489">
        <w:rPr>
          <w:color w:val="000000" w:themeColor="text1"/>
          <w:sz w:val="28"/>
          <w:szCs w:val="28"/>
        </w:rPr>
        <w:t>нахождения избирателя в день</w:t>
      </w:r>
      <w:proofErr w:type="gramEnd"/>
      <w:r w:rsidRPr="00B87489">
        <w:rPr>
          <w:color w:val="000000" w:themeColor="text1"/>
          <w:sz w:val="28"/>
          <w:szCs w:val="28"/>
        </w:rPr>
        <w:t xml:space="preserve">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 При подаче такого заявления используется подтвержденная учетная запись в федеральной государственной информационной системе «Единая система идентификац</w:t>
      </w:r>
      <w:proofErr w:type="gramStart"/>
      <w:r w:rsidRPr="00B87489">
        <w:rPr>
          <w:color w:val="000000" w:themeColor="text1"/>
          <w:sz w:val="28"/>
          <w:szCs w:val="28"/>
        </w:rPr>
        <w:t>ии и ау</w:t>
      </w:r>
      <w:proofErr w:type="gramEnd"/>
      <w:r w:rsidRPr="00B87489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производится упрощенная идентификация пользователя ЕПГУ.</w:t>
      </w:r>
    </w:p>
    <w:p w:rsidR="00CF5C2B" w:rsidRPr="00B87489" w:rsidRDefault="00CF5C2B" w:rsidP="00720B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После обработки заявления для избирателя формируется распечатываемая часть заявления, которая содержит его фамилию, имя и отчество, наименование выборов, </w:t>
      </w:r>
      <w:r w:rsidR="005149B6" w:rsidRPr="00B87489">
        <w:rPr>
          <w:color w:val="000000" w:themeColor="text1"/>
          <w:sz w:val="28"/>
          <w:szCs w:val="28"/>
        </w:rPr>
        <w:t>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="005149B6"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 по месту нахождения</w:t>
      </w:r>
      <w:r w:rsidRPr="00B87489">
        <w:rPr>
          <w:color w:val="000000" w:themeColor="text1"/>
          <w:sz w:val="28"/>
          <w:szCs w:val="28"/>
        </w:rPr>
        <w:t>, а также дату</w:t>
      </w:r>
      <w:proofErr w:type="gramEnd"/>
      <w:r w:rsidRPr="00B87489">
        <w:rPr>
          <w:color w:val="000000" w:themeColor="text1"/>
          <w:sz w:val="28"/>
          <w:szCs w:val="28"/>
        </w:rPr>
        <w:t xml:space="preserve"> и время подачи заявления. </w:t>
      </w:r>
    </w:p>
    <w:p w:rsidR="00CF5C2B" w:rsidRPr="00B87489" w:rsidRDefault="00CF5C2B" w:rsidP="00CF35A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Избиратель, получивший отказ в приеме заявления по результатам межведомственного запроса, вправе 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 вправе отозвать заявление, поданное через ЕПГУ, только с использованием ЕПГУ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 В этом случае он не исключается из списка </w:t>
      </w:r>
      <w:r w:rsidRPr="00B87489">
        <w:rPr>
          <w:color w:val="000000" w:themeColor="text1"/>
          <w:sz w:val="28"/>
          <w:szCs w:val="28"/>
        </w:rPr>
        <w:lastRenderedPageBreak/>
        <w:t>избирателей по месту своего жительства. Избиратель, отозвавший заявление, вправе подать новое заявление в сроки, установленные пунктом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статусе обработки заявления направляется в личный кабинет пользователя ЕПГУ.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2.12. 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Как в основной, так и в отрывной частях заявления указывается информация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>«№ ТИК (МФЦ)» (при подаче через МФЦ – «М» и № МФЦ), «№ УИК» (при подаче в ТИК и через МФЦ – цифры «0000»).</w:t>
      </w:r>
      <w:proofErr w:type="gramEnd"/>
      <w:r w:rsidRPr="00B87489">
        <w:rPr>
          <w:color w:val="000000" w:themeColor="text1"/>
          <w:sz w:val="28"/>
          <w:szCs w:val="28"/>
        </w:rPr>
        <w:t xml:space="preserve"> Информация о подаче заявления в электронном виде через ЕПГУ указывается в распечатываемой части заявления. 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поданном заявлении направляется в личный кабинет пользователя ЕПГУ.</w:t>
      </w:r>
    </w:p>
    <w:p w:rsidR="00CF5C2B" w:rsidRPr="00B87489" w:rsidRDefault="00CF5C2B" w:rsidP="00EC502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2.13. </w:t>
      </w:r>
      <w:proofErr w:type="gramStart"/>
      <w:r w:rsidRPr="00B87489">
        <w:rPr>
          <w:color w:val="000000" w:themeColor="text1"/>
          <w:sz w:val="28"/>
          <w:szCs w:val="28"/>
        </w:rPr>
        <w:t>Избиратель, подавший заявление</w:t>
      </w:r>
      <w:r w:rsidR="004B4DC3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но желающий проголосовать на избирательном участке по месту своего жительства, вправе обратиться в</w:t>
      </w:r>
      <w:r w:rsidR="001D0922" w:rsidRPr="00B87489">
        <w:rPr>
          <w:color w:val="000000" w:themeColor="text1"/>
          <w:sz w:val="28"/>
          <w:szCs w:val="28"/>
        </w:rPr>
        <w:t> </w:t>
      </w:r>
      <w:r w:rsidR="005946EA" w:rsidRPr="00B87489">
        <w:rPr>
          <w:color w:val="000000" w:themeColor="text1"/>
          <w:sz w:val="28"/>
          <w:szCs w:val="28"/>
        </w:rPr>
        <w:t xml:space="preserve">любой ППЗ </w:t>
      </w:r>
      <w:r w:rsidR="00983DBF" w:rsidRPr="00B87489">
        <w:rPr>
          <w:color w:val="000000" w:themeColor="text1"/>
          <w:sz w:val="28"/>
          <w:szCs w:val="28"/>
        </w:rPr>
        <w:t xml:space="preserve">в </w:t>
      </w:r>
      <w:r w:rsidR="00073D95" w:rsidRPr="00B87489">
        <w:rPr>
          <w:color w:val="000000" w:themeColor="text1"/>
          <w:sz w:val="28"/>
          <w:szCs w:val="28"/>
        </w:rPr>
        <w:t xml:space="preserve">соответствующие </w:t>
      </w:r>
      <w:r w:rsidR="00983DBF" w:rsidRPr="00B87489">
        <w:rPr>
          <w:color w:val="000000" w:themeColor="text1"/>
          <w:sz w:val="28"/>
          <w:szCs w:val="28"/>
        </w:rPr>
        <w:t xml:space="preserve">сроки подачи заявлений, установленные пунктом 2.1 Порядка, </w:t>
      </w:r>
      <w:r w:rsidRPr="00B87489">
        <w:rPr>
          <w:color w:val="000000" w:themeColor="text1"/>
          <w:sz w:val="28"/>
          <w:szCs w:val="28"/>
        </w:rPr>
        <w:t>с заявлением</w:t>
      </w:r>
      <w:r w:rsidR="008C6BB6" w:rsidRPr="00B87489">
        <w:rPr>
          <w:color w:val="000000" w:themeColor="text1"/>
        </w:rPr>
        <w:t xml:space="preserve"> </w:t>
      </w:r>
      <w:r w:rsidR="008C6BB6" w:rsidRPr="00B87489">
        <w:rPr>
          <w:color w:val="000000" w:themeColor="text1"/>
          <w:sz w:val="28"/>
          <w:szCs w:val="28"/>
        </w:rPr>
        <w:t>об аннулировании включения избирателя в список избирателей по месту нахождения</w:t>
      </w:r>
      <w:r w:rsidR="001D0922" w:rsidRPr="00B87489">
        <w:rPr>
          <w:color w:val="000000" w:themeColor="text1"/>
          <w:sz w:val="28"/>
          <w:szCs w:val="28"/>
        </w:rPr>
        <w:t xml:space="preserve"> (далее – заявление об аннулировании)</w:t>
      </w:r>
      <w:r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форма которого приведена в </w:t>
      </w:r>
      <w:r w:rsidRPr="00B87489">
        <w:rPr>
          <w:color w:val="000000" w:themeColor="text1"/>
          <w:sz w:val="28"/>
          <w:szCs w:val="28"/>
        </w:rPr>
        <w:t xml:space="preserve">приложении № </w:t>
      </w:r>
      <w:r w:rsidR="0075420F" w:rsidRPr="00B87489">
        <w:rPr>
          <w:color w:val="000000" w:themeColor="text1"/>
          <w:sz w:val="28"/>
          <w:szCs w:val="28"/>
        </w:rPr>
        <w:t>4</w:t>
      </w:r>
      <w:r w:rsidRPr="00B87489">
        <w:rPr>
          <w:color w:val="000000" w:themeColor="text1"/>
          <w:sz w:val="28"/>
          <w:szCs w:val="28"/>
        </w:rPr>
        <w:t xml:space="preserve"> к Порядку.</w:t>
      </w:r>
      <w:proofErr w:type="gramEnd"/>
      <w:r w:rsidRPr="00B87489">
        <w:rPr>
          <w:color w:val="000000" w:themeColor="text1"/>
          <w:sz w:val="28"/>
          <w:szCs w:val="28"/>
        </w:rPr>
        <w:t xml:space="preserve"> В этом случае все </w:t>
      </w:r>
      <w:r w:rsidR="00705CB9" w:rsidRPr="00B87489">
        <w:rPr>
          <w:color w:val="000000" w:themeColor="text1"/>
          <w:sz w:val="28"/>
          <w:szCs w:val="28"/>
        </w:rPr>
        <w:t>заявления</w:t>
      </w:r>
      <w:r w:rsidR="00435ECF" w:rsidRPr="00B87489">
        <w:rPr>
          <w:color w:val="000000" w:themeColor="text1"/>
          <w:sz w:val="28"/>
          <w:szCs w:val="28"/>
        </w:rPr>
        <w:t>,</w:t>
      </w:r>
      <w:r w:rsidR="00705CB9" w:rsidRPr="00B87489">
        <w:rPr>
          <w:color w:val="000000" w:themeColor="text1"/>
          <w:sz w:val="28"/>
          <w:szCs w:val="28"/>
        </w:rPr>
        <w:t xml:space="preserve"> </w:t>
      </w:r>
      <w:r w:rsidR="00987076" w:rsidRPr="00B87489">
        <w:rPr>
          <w:color w:val="000000" w:themeColor="text1"/>
          <w:sz w:val="28"/>
          <w:szCs w:val="28"/>
        </w:rPr>
        <w:t xml:space="preserve">ранее </w:t>
      </w:r>
      <w:r w:rsidR="00435ECF" w:rsidRPr="00B87489">
        <w:rPr>
          <w:color w:val="000000" w:themeColor="text1"/>
          <w:sz w:val="28"/>
          <w:szCs w:val="28"/>
        </w:rPr>
        <w:t xml:space="preserve">поданные избирателем, </w:t>
      </w:r>
      <w:r w:rsidRPr="00B87489">
        <w:rPr>
          <w:color w:val="000000" w:themeColor="text1"/>
          <w:sz w:val="28"/>
          <w:szCs w:val="28"/>
        </w:rPr>
        <w:t>аннулируются</w:t>
      </w:r>
      <w:r w:rsidR="006409A3" w:rsidRPr="00B87489">
        <w:rPr>
          <w:color w:val="000000" w:themeColor="text1"/>
          <w:sz w:val="28"/>
          <w:szCs w:val="28"/>
        </w:rPr>
        <w:t>.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6409A3" w:rsidRPr="00B87489">
        <w:rPr>
          <w:color w:val="000000" w:themeColor="text1"/>
          <w:sz w:val="28"/>
          <w:szCs w:val="28"/>
        </w:rPr>
        <w:t>Аннулированные заявления</w:t>
      </w:r>
      <w:r w:rsidRPr="00B87489">
        <w:rPr>
          <w:color w:val="000000" w:themeColor="text1"/>
          <w:sz w:val="28"/>
          <w:szCs w:val="28"/>
        </w:rPr>
        <w:t xml:space="preserve"> не учитываются, а избиратель не </w:t>
      </w:r>
      <w:r w:rsidR="006409A3" w:rsidRPr="00B87489">
        <w:rPr>
          <w:color w:val="000000" w:themeColor="text1"/>
          <w:sz w:val="28"/>
          <w:szCs w:val="28"/>
        </w:rPr>
        <w:t xml:space="preserve">подлежит </w:t>
      </w:r>
      <w:r w:rsidRPr="00B87489">
        <w:rPr>
          <w:color w:val="000000" w:themeColor="text1"/>
          <w:sz w:val="28"/>
          <w:szCs w:val="28"/>
        </w:rPr>
        <w:t>исключ</w:t>
      </w:r>
      <w:r w:rsidR="006409A3" w:rsidRPr="00B87489">
        <w:rPr>
          <w:color w:val="000000" w:themeColor="text1"/>
          <w:sz w:val="28"/>
          <w:szCs w:val="28"/>
        </w:rPr>
        <w:t>ению</w:t>
      </w:r>
      <w:r w:rsidRPr="00B87489">
        <w:rPr>
          <w:color w:val="000000" w:themeColor="text1"/>
          <w:sz w:val="28"/>
          <w:szCs w:val="28"/>
        </w:rPr>
        <w:t xml:space="preserve"> из списка избирателей по месту жительства.</w:t>
      </w:r>
      <w:r w:rsidR="00987076" w:rsidRPr="00B87489">
        <w:rPr>
          <w:color w:val="000000" w:themeColor="text1"/>
          <w:sz w:val="28"/>
          <w:szCs w:val="28"/>
        </w:rPr>
        <w:t xml:space="preserve"> </w:t>
      </w:r>
      <w:r w:rsidR="00B92549" w:rsidRPr="00B87489">
        <w:rPr>
          <w:color w:val="000000" w:themeColor="text1"/>
          <w:sz w:val="28"/>
          <w:szCs w:val="28"/>
        </w:rPr>
        <w:t>При этом</w:t>
      </w:r>
      <w:r w:rsidR="00987076" w:rsidRPr="00B87489">
        <w:rPr>
          <w:color w:val="000000" w:themeColor="text1"/>
          <w:sz w:val="28"/>
          <w:szCs w:val="28"/>
        </w:rPr>
        <w:t xml:space="preserve"> избиратель имеет право подать новое заявление в соответствии</w:t>
      </w:r>
      <w:r w:rsidR="0081186B">
        <w:rPr>
          <w:color w:val="000000" w:themeColor="text1"/>
          <w:sz w:val="28"/>
          <w:szCs w:val="28"/>
        </w:rPr>
        <w:t xml:space="preserve"> с</w:t>
      </w:r>
      <w:r w:rsidR="00987076" w:rsidRPr="00B87489">
        <w:rPr>
          <w:color w:val="000000" w:themeColor="text1"/>
          <w:sz w:val="28"/>
          <w:szCs w:val="28"/>
        </w:rPr>
        <w:t xml:space="preserve"> пунктом 2.1 Порядка.</w:t>
      </w:r>
    </w:p>
    <w:p w:rsidR="00BE2E3E" w:rsidRPr="00B87489" w:rsidRDefault="00F650C5" w:rsidP="00BE2E3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об аннулировании подается избирателем 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  <w:r w:rsidR="00BE2E3E" w:rsidRPr="00B87489">
        <w:rPr>
          <w:color w:val="000000" w:themeColor="text1"/>
          <w:sz w:val="28"/>
          <w:szCs w:val="28"/>
        </w:rPr>
        <w:t xml:space="preserve"> и</w:t>
      </w:r>
      <w:r w:rsidRPr="00B87489">
        <w:rPr>
          <w:color w:val="000000" w:themeColor="text1"/>
          <w:sz w:val="28"/>
          <w:szCs w:val="28"/>
        </w:rPr>
        <w:t xml:space="preserve"> регистрируется в Журнале регистрации заявлений</w:t>
      </w:r>
      <w:r w:rsidR="00BE2E3E" w:rsidRPr="00B87489">
        <w:rPr>
          <w:color w:val="000000" w:themeColor="text1"/>
          <w:sz w:val="28"/>
          <w:szCs w:val="28"/>
        </w:rPr>
        <w:t xml:space="preserve"> с пометкой «Аннулирование» в графе «Примечание». </w:t>
      </w:r>
      <w:r w:rsidR="008C6BB6" w:rsidRPr="00B87489">
        <w:rPr>
          <w:color w:val="000000" w:themeColor="text1"/>
          <w:sz w:val="28"/>
          <w:szCs w:val="28"/>
        </w:rPr>
        <w:t>Указанное заявление</w:t>
      </w:r>
      <w:r w:rsidR="00BE2E3E" w:rsidRPr="00B87489">
        <w:rPr>
          <w:color w:val="000000" w:themeColor="text1"/>
          <w:sz w:val="28"/>
          <w:szCs w:val="28"/>
        </w:rPr>
        <w:t xml:space="preserve"> может быть заполнено вручную на бланке или изготовлено в машинописном виде на компьютерном оборудовании в </w:t>
      </w:r>
      <w:r w:rsidR="0062356C" w:rsidRPr="00B87489">
        <w:rPr>
          <w:color w:val="000000" w:themeColor="text1"/>
          <w:sz w:val="28"/>
          <w:szCs w:val="28"/>
        </w:rPr>
        <w:t>ППЗ</w:t>
      </w:r>
      <w:r w:rsidR="00BE2E3E" w:rsidRPr="00B87489">
        <w:rPr>
          <w:color w:val="000000" w:themeColor="text1"/>
          <w:sz w:val="28"/>
          <w:szCs w:val="28"/>
        </w:rPr>
        <w:t xml:space="preserve"> в соответствии с правилами запо</w:t>
      </w:r>
      <w:r w:rsidR="00C86E5D" w:rsidRPr="00B87489">
        <w:rPr>
          <w:color w:val="000000" w:themeColor="text1"/>
          <w:sz w:val="28"/>
          <w:szCs w:val="28"/>
        </w:rPr>
        <w:t>лнения, приведенными в приложении</w:t>
      </w:r>
      <w:r w:rsidR="00BE2E3E" w:rsidRPr="00B87489">
        <w:rPr>
          <w:color w:val="000000" w:themeColor="text1"/>
          <w:sz w:val="28"/>
          <w:szCs w:val="28"/>
        </w:rPr>
        <w:t xml:space="preserve"> № 3 к Порядку.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Заявление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содержит основную часть, которая остается в ППЗ, и отрывную часть, которая после регистрации </w:t>
      </w:r>
      <w:r w:rsidR="009F18F9" w:rsidRPr="00B87489">
        <w:rPr>
          <w:color w:val="000000" w:themeColor="text1"/>
          <w:sz w:val="28"/>
          <w:szCs w:val="28"/>
        </w:rPr>
        <w:t xml:space="preserve">указанного </w:t>
      </w:r>
      <w:r w:rsidRPr="00B87489">
        <w:rPr>
          <w:color w:val="000000" w:themeColor="text1"/>
          <w:sz w:val="28"/>
          <w:szCs w:val="28"/>
        </w:rPr>
        <w:t xml:space="preserve">заявления передается избирателю. Отрывная часть предназначена для информирования избирателя и не является обязательной для предъявления при голосовании по месту </w:t>
      </w:r>
      <w:r w:rsidR="0062356C" w:rsidRPr="00B87489">
        <w:rPr>
          <w:color w:val="000000" w:themeColor="text1"/>
          <w:sz w:val="28"/>
          <w:szCs w:val="28"/>
        </w:rPr>
        <w:t>жительства</w:t>
      </w:r>
      <w:r w:rsidRPr="00B87489">
        <w:rPr>
          <w:color w:val="000000" w:themeColor="text1"/>
          <w:sz w:val="28"/>
          <w:szCs w:val="28"/>
        </w:rPr>
        <w:t>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В основной части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указываются: фамилия, имя, отчество избирателя, дата рождения,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62356C" w:rsidRPr="00B87489">
        <w:rPr>
          <w:color w:val="000000" w:themeColor="text1"/>
          <w:sz w:val="28"/>
          <w:szCs w:val="28"/>
        </w:rPr>
        <w:t>, дата подачи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.</w:t>
      </w:r>
      <w:r w:rsidR="0062356C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в том числе при наличии технической возможности обеспечивает </w:t>
      </w:r>
      <w:r w:rsidR="00BB23CC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 xml:space="preserve">изготовление в машинописном виде. Избиратель проверяет правильность указанных в заявлении </w:t>
      </w:r>
      <w:r w:rsidR="009F18F9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данных и расписывается в нем.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Лицом, принимающим заявление, в отрывную часть заявления </w:t>
      </w:r>
      <w:r w:rsidR="006669DF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вносятся: фамилия, инициалы лица, принявшего заявление</w:t>
      </w:r>
      <w:r w:rsidR="00AA1C17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его подпись и дата </w:t>
      </w:r>
      <w:r w:rsidR="006669DF" w:rsidRPr="00B87489">
        <w:rPr>
          <w:color w:val="000000" w:themeColor="text1"/>
          <w:sz w:val="28"/>
          <w:szCs w:val="28"/>
        </w:rPr>
        <w:t>подачи заявления</w:t>
      </w:r>
      <w:r w:rsidR="00BB23CC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, фам</w:t>
      </w:r>
      <w:r w:rsidR="0062356C" w:rsidRPr="00B87489">
        <w:rPr>
          <w:color w:val="000000" w:themeColor="text1"/>
          <w:sz w:val="28"/>
          <w:szCs w:val="28"/>
        </w:rPr>
        <w:t>илия, имя и отчество избирателя</w:t>
      </w:r>
      <w:r w:rsidRPr="00B87489">
        <w:rPr>
          <w:color w:val="000000" w:themeColor="text1"/>
          <w:sz w:val="28"/>
          <w:szCs w:val="28"/>
        </w:rPr>
        <w:t xml:space="preserve">. На основной и отрывной </w:t>
      </w:r>
      <w:proofErr w:type="gramStart"/>
      <w:r w:rsidRPr="00B87489">
        <w:rPr>
          <w:color w:val="000000" w:themeColor="text1"/>
          <w:sz w:val="28"/>
          <w:szCs w:val="28"/>
        </w:rPr>
        <w:t>частях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 </w:t>
      </w:r>
      <w:r w:rsidR="00EA0745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проставляется 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МФЦ).</w:t>
      </w:r>
    </w:p>
    <w:p w:rsidR="00BE2E3E" w:rsidRPr="00B87489" w:rsidRDefault="00BE2E3E" w:rsidP="0062356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Как в основной, так и в отрывной частях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указывается </w:t>
      </w:r>
      <w:proofErr w:type="gramStart"/>
      <w:r w:rsidRPr="00B87489">
        <w:rPr>
          <w:color w:val="000000" w:themeColor="text1"/>
          <w:sz w:val="28"/>
          <w:szCs w:val="28"/>
        </w:rPr>
        <w:t>информация</w:t>
      </w:r>
      <w:proofErr w:type="gramEnd"/>
      <w:r w:rsidRPr="00B87489">
        <w:rPr>
          <w:color w:val="000000" w:themeColor="text1"/>
          <w:sz w:val="28"/>
          <w:szCs w:val="28"/>
        </w:rPr>
        <w:t xml:space="preserve">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>«№</w:t>
      </w:r>
      <w:r w:rsidR="00403B8E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ТИК (МФЦ)» (при подаче через МФЦ – «М» и № МФЦ), «№ УИК» (при подаче в ТИК и через МФЦ – цифры «0000»).</w:t>
      </w:r>
    </w:p>
    <w:p w:rsidR="005946EA" w:rsidRPr="00B87489" w:rsidRDefault="005946EA" w:rsidP="005946EA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Информация </w:t>
      </w:r>
      <w:r w:rsidR="000E6CC9" w:rsidRPr="00B87489">
        <w:rPr>
          <w:color w:val="000000" w:themeColor="text1"/>
          <w:sz w:val="28"/>
          <w:szCs w:val="28"/>
        </w:rPr>
        <w:t>о пода</w:t>
      </w:r>
      <w:r w:rsidR="00055C49" w:rsidRPr="00B87489">
        <w:rPr>
          <w:color w:val="000000" w:themeColor="text1"/>
          <w:sz w:val="28"/>
          <w:szCs w:val="28"/>
        </w:rPr>
        <w:t>нном</w:t>
      </w:r>
      <w:r w:rsidR="000E6CC9"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="000E6CC9" w:rsidRPr="00B87489">
        <w:rPr>
          <w:color w:val="000000" w:themeColor="text1"/>
          <w:sz w:val="28"/>
          <w:szCs w:val="28"/>
        </w:rPr>
        <w:t>заявлени</w:t>
      </w:r>
      <w:r w:rsidR="00055C49" w:rsidRPr="00B87489">
        <w:rPr>
          <w:color w:val="000000" w:themeColor="text1"/>
          <w:sz w:val="28"/>
          <w:szCs w:val="28"/>
        </w:rPr>
        <w:t>и</w:t>
      </w:r>
      <w:proofErr w:type="gramEnd"/>
      <w:r w:rsidR="000E6CC9" w:rsidRPr="00B87489">
        <w:rPr>
          <w:color w:val="000000" w:themeColor="text1"/>
          <w:sz w:val="28"/>
          <w:szCs w:val="28"/>
        </w:rPr>
        <w:t xml:space="preserve"> об аннулировании </w:t>
      </w:r>
      <w:r w:rsidRPr="00B87489">
        <w:rPr>
          <w:color w:val="000000" w:themeColor="text1"/>
          <w:sz w:val="28"/>
          <w:szCs w:val="28"/>
        </w:rPr>
        <w:t>направляется в личный кабинет пользователя ЕПГУ.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2.14. Информация, содержащаяся в заявлениях, в том числе в заявлениях</w:t>
      </w:r>
      <w:r w:rsidR="00C86E5D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передается в базу обработки заявлений не позднее 14.00 по местному времени за </w:t>
      </w:r>
      <w:r w:rsidR="00690C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Информация, содержащаяся в заявлениях на бумажном носителе, поданных в </w:t>
      </w:r>
      <w:r w:rsidR="00783A6F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вводится в базу обработки заявлений, в том числе автоматизированным способом, на комплексах средств автоматизации ГАС «Выборы» (далее – КСА) соответствующих ТИК по мере поступления.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Заявления на бумажном носителе, поданные в УИК, передаются в </w:t>
      </w:r>
      <w:proofErr w:type="gramStart"/>
      <w:r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ТИК ежедневно. Заявления на бумажном носителе, поданные в УИК, находящиеся на значительном удалении </w:t>
      </w:r>
      <w:proofErr w:type="gramStart"/>
      <w:r w:rsidRPr="00B87489">
        <w:rPr>
          <w:color w:val="000000" w:themeColor="text1"/>
          <w:sz w:val="28"/>
          <w:szCs w:val="28"/>
        </w:rPr>
        <w:t>от</w:t>
      </w:r>
      <w:proofErr w:type="gramEnd"/>
      <w:r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Pr="00B87489">
        <w:rPr>
          <w:color w:val="000000" w:themeColor="text1"/>
          <w:sz w:val="28"/>
          <w:szCs w:val="28"/>
        </w:rPr>
        <w:t>ТИК</w:t>
      </w:r>
      <w:proofErr w:type="gramEnd"/>
      <w:r w:rsidRPr="00B87489">
        <w:rPr>
          <w:color w:val="000000" w:themeColor="text1"/>
          <w:sz w:val="28"/>
          <w:szCs w:val="28"/>
        </w:rPr>
        <w:t xml:space="preserve">, по решению ТИК, принятому по согласованию с </w:t>
      </w:r>
      <w:r w:rsidR="00DB3BAC" w:rsidRPr="00B87489">
        <w:rPr>
          <w:color w:val="000000" w:themeColor="text1"/>
          <w:sz w:val="28"/>
          <w:szCs w:val="28"/>
        </w:rPr>
        <w:t>избирательной комиссией соответствующего субъекта Российской Федерации</w:t>
      </w:r>
      <w:r w:rsidRPr="00B87489">
        <w:rPr>
          <w:color w:val="000000" w:themeColor="text1"/>
          <w:sz w:val="28"/>
          <w:szCs w:val="28"/>
        </w:rPr>
        <w:t>, могут передаваться с иной периодичностью. В 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D1600B" w:rsidRPr="00B87489" w:rsidRDefault="00E6682E" w:rsidP="00E6682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подачи, но не позднее 14.00 по местному времени за два дня до дня (первого дня) голосования, а при отсутствии технической возможности использования СМЭВ заявления на бумажном носителе передаются из МФЦ в ТИК ежедневно, но не</w:t>
      </w:r>
      <w:proofErr w:type="gramEnd"/>
      <w:r w:rsidRPr="00B87489">
        <w:rPr>
          <w:color w:val="000000" w:themeColor="text1"/>
          <w:sz w:val="28"/>
          <w:szCs w:val="28"/>
        </w:rPr>
        <w:t xml:space="preserve"> позднее 14.00 по местному времени за два дня до дня (первого дня) голосования. При</w:t>
      </w:r>
      <w:r w:rsidR="00D1600B" w:rsidRPr="00B87489">
        <w:rPr>
          <w:color w:val="000000" w:themeColor="text1"/>
          <w:sz w:val="28"/>
          <w:szCs w:val="28"/>
        </w:rPr>
        <w:t xml:space="preserve"> передаче информации, содержащейся в заявлениях, поданных через МФЦ, с использованием СМЭВ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D1600B" w:rsidRPr="00B87489">
        <w:rPr>
          <w:color w:val="000000" w:themeColor="text1"/>
          <w:sz w:val="28"/>
          <w:szCs w:val="28"/>
        </w:rPr>
        <w:t>указанные заявления на бумажном носителе передаются в ТИК в сроки, определенные в соглашении о взаимодействии.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Председатели соответствующих ТИК несут ответственность за своевременный ввод информации в базу обработки заявлений. Общий </w:t>
      </w:r>
      <w:proofErr w:type="gramStart"/>
      <w:r w:rsidRPr="00B87489">
        <w:rPr>
          <w:color w:val="000000" w:themeColor="text1"/>
          <w:sz w:val="28"/>
          <w:szCs w:val="28"/>
        </w:rPr>
        <w:t>контроль за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указанной работой осуществляют председатели</w:t>
      </w:r>
      <w:r w:rsidR="00DB3BAC" w:rsidRPr="00B87489">
        <w:rPr>
          <w:color w:val="000000" w:themeColor="text1"/>
          <w:sz w:val="28"/>
          <w:szCs w:val="28"/>
        </w:rPr>
        <w:t xml:space="preserve"> избирательных комиссий соответствующих субъектов Российской Федерации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Информация, содержащаяся в заявлениях, поданных в электронном виде через ЕПГУ, передается в базу обработки заявлений с использованием </w:t>
      </w:r>
      <w:r w:rsidRPr="00B87489">
        <w:rPr>
          <w:color w:val="000000" w:themeColor="text1"/>
          <w:sz w:val="28"/>
          <w:szCs w:val="28"/>
        </w:rPr>
        <w:lastRenderedPageBreak/>
        <w:t xml:space="preserve">СМЭВ не позднее 14.00 по местному времени за </w:t>
      </w:r>
      <w:r w:rsidR="000A47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keepNext/>
        <w:keepLines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3.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Передача информации о заявлениях между избирательными комиссиями, учет избирателей, подавших заявления, для включения </w:t>
      </w:r>
      <w:r w:rsidRPr="00B87489">
        <w:rPr>
          <w:b/>
          <w:bCs/>
          <w:color w:val="000000" w:themeColor="text1"/>
          <w:sz w:val="28"/>
          <w:szCs w:val="28"/>
        </w:rPr>
        <w:br/>
        <w:t>в список избирателей по месту нахождения и исключения из списка избирателей по месту жительства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3.1. Избиратели, подавшие заявления, исключаются УИК из списка избирателей по месту своего жительства в порядке, установленном инструкцией по составлению, уточнению и использованию списков избирателей на выборах депутатов Государственной Думы Федерального Собрания Российской Федерации. </w:t>
      </w:r>
    </w:p>
    <w:p w:rsidR="00CF5C2B" w:rsidRPr="00B87489" w:rsidRDefault="00CF5C2B" w:rsidP="00D065D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</w:t>
      </w:r>
      <w:r w:rsidR="00DD452A" w:rsidRPr="00B87489">
        <w:rPr>
          <w:color w:val="000000" w:themeColor="text1"/>
          <w:sz w:val="28"/>
          <w:szCs w:val="28"/>
        </w:rPr>
        <w:t>,</w:t>
      </w:r>
      <w:r w:rsidRPr="00B87489">
        <w:rPr>
          <w:color w:val="000000" w:themeColor="text1"/>
          <w:sz w:val="28"/>
          <w:szCs w:val="28"/>
        </w:rPr>
        <w:t xml:space="preserve"> на КСА ТИК на основании информации, содержащейся в базе обработки заявлений, для каждой нижестоящей УИК (за исключением УИК избирательных участков, образованных за пределами территории Российской Федерации) формируется Реестр избирателей, подлежащих исключению из списка избирателей по месту жительства (приложение № </w:t>
      </w:r>
      <w:r w:rsidR="00EE662E" w:rsidRPr="00B87489">
        <w:rPr>
          <w:color w:val="000000" w:themeColor="text1"/>
          <w:sz w:val="28"/>
          <w:szCs w:val="28"/>
        </w:rPr>
        <w:t>5</w:t>
      </w:r>
      <w:r w:rsidRPr="00B87489">
        <w:rPr>
          <w:color w:val="000000" w:themeColor="text1"/>
          <w:sz w:val="28"/>
          <w:szCs w:val="28"/>
        </w:rPr>
        <w:t xml:space="preserve"> к Порядку).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Указанный Реестр брошюруется в отдельную книгу (книги), заверяется подписями председателя и секретаря ТИК, а также печатью ТИК и в тот же день передается в соответствующую УИК. 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исключительных случаях содержащаяся в указанном Реестре информация может быть передана в УИК посредством информационно-телекоммуникационных каналов связи.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3.2. Избиратели, подавшие заявления, включаются в список избирателей по месту нахождения.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голосования, на основании информации, содержащейся в базе обработки заявлений, </w:t>
      </w:r>
      <w:r w:rsidR="00D47802" w:rsidRPr="00B87489">
        <w:rPr>
          <w:color w:val="000000" w:themeColor="text1"/>
          <w:sz w:val="28"/>
          <w:szCs w:val="28"/>
        </w:rPr>
        <w:t xml:space="preserve">на КСА ТИК </w:t>
      </w:r>
      <w:r w:rsidRPr="00B87489">
        <w:rPr>
          <w:color w:val="000000" w:themeColor="text1"/>
          <w:sz w:val="28"/>
          <w:szCs w:val="28"/>
        </w:rPr>
        <w:t>для каждой нижестоящей УИК (</w:t>
      </w:r>
      <w:r w:rsidR="00D47802" w:rsidRPr="00B87489">
        <w:rPr>
          <w:color w:val="000000" w:themeColor="text1"/>
          <w:sz w:val="28"/>
          <w:szCs w:val="28"/>
        </w:rPr>
        <w:t xml:space="preserve">на КСА ЦИК России – для </w:t>
      </w:r>
      <w:r w:rsidRPr="00B87489">
        <w:rPr>
          <w:color w:val="000000" w:themeColor="text1"/>
          <w:sz w:val="28"/>
          <w:szCs w:val="28"/>
        </w:rPr>
        <w:t xml:space="preserve">УИК избирательных </w:t>
      </w:r>
      <w:r w:rsidRPr="00B87489">
        <w:rPr>
          <w:color w:val="000000" w:themeColor="text1"/>
          <w:sz w:val="28"/>
          <w:szCs w:val="28"/>
        </w:rPr>
        <w:lastRenderedPageBreak/>
        <w:t>участков, образованных за пределами территории Российской Федерации) формируются дополнительные вкладные листы списка избирателей с внесенными в них сведениями об избирателях, подавших заявления</w:t>
      </w:r>
      <w:proofErr w:type="gramEnd"/>
      <w:r w:rsidRPr="00B87489">
        <w:rPr>
          <w:color w:val="000000" w:themeColor="text1"/>
          <w:sz w:val="28"/>
          <w:szCs w:val="28"/>
        </w:rPr>
        <w:t xml:space="preserve"> о включении в список избирателей по месту нахождения на соответствующем избирательном участке, а также Реестр избирателей, подавших неучтенные заявления о включении в список избирателей по месту нахождения (приложение № </w:t>
      </w:r>
      <w:r w:rsidR="00EE662E" w:rsidRPr="00B87489">
        <w:rPr>
          <w:color w:val="000000" w:themeColor="text1"/>
          <w:sz w:val="28"/>
          <w:szCs w:val="28"/>
        </w:rPr>
        <w:t>6</w:t>
      </w:r>
      <w:r w:rsidRPr="00B87489">
        <w:rPr>
          <w:color w:val="000000" w:themeColor="text1"/>
          <w:sz w:val="28"/>
          <w:szCs w:val="28"/>
        </w:rPr>
        <w:t xml:space="preserve"> к Порядку), в который включаются сведения об избирателях, подавших заявления, не учтенные в соответствии с пунктами 2.7 и 2.13 Порядка.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случае если заявление избирателя не учтено в соответствии с пунктом 2.13 Порядка, в графу «Примечание» указанного Реестра </w:t>
      </w:r>
      <w:r w:rsidR="007A6902" w:rsidRPr="00B87489">
        <w:rPr>
          <w:color w:val="000000" w:themeColor="text1"/>
          <w:sz w:val="28"/>
          <w:szCs w:val="28"/>
        </w:rPr>
        <w:t xml:space="preserve">автоматически </w:t>
      </w:r>
      <w:r w:rsidRPr="00B87489">
        <w:rPr>
          <w:color w:val="000000" w:themeColor="text1"/>
          <w:sz w:val="28"/>
          <w:szCs w:val="28"/>
        </w:rPr>
        <w:t>вносится отметка «Голосует по месту жительства».</w:t>
      </w:r>
    </w:p>
    <w:p w:rsidR="00116745" w:rsidRPr="00B87489" w:rsidRDefault="00116745" w:rsidP="001167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В случае если избиратель включен в список избирателей по месту нахождения, а его место жительства находится за пределами одномандатного избирательного округа либо он не имеет регистрации по месту жительства в пределах Российской Федерации, в графу «Особые отметки» соответствующего дополнительного вкладного листа автоматически вносится отметка «Бюллетень по одномандатному избирательному округу выдается при наличии регистрации по месту пребывания на территории округа до</w:t>
      </w:r>
      <w:proofErr w:type="gramEnd"/>
      <w:r w:rsidRPr="00B87489">
        <w:rPr>
          <w:color w:val="000000" w:themeColor="text1"/>
          <w:sz w:val="28"/>
          <w:szCs w:val="28"/>
        </w:rPr>
        <w:t> _____________» с указанием даты (</w:t>
      </w:r>
      <w:r w:rsidR="002D729F" w:rsidRPr="00B87489">
        <w:rPr>
          <w:color w:val="000000" w:themeColor="text1"/>
          <w:sz w:val="28"/>
          <w:szCs w:val="28"/>
        </w:rPr>
        <w:t xml:space="preserve">не менее чем </w:t>
      </w:r>
      <w:r w:rsidRPr="00B87489">
        <w:rPr>
          <w:color w:val="000000" w:themeColor="text1"/>
          <w:sz w:val="28"/>
          <w:szCs w:val="28"/>
        </w:rPr>
        <w:t xml:space="preserve">за три месяца до дня (последнего дня) голосования).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Сформированные дополнительные вкладные листы списка избирателей, а также </w:t>
      </w:r>
      <w:r w:rsidR="00116745" w:rsidRPr="00B87489">
        <w:rPr>
          <w:color w:val="000000" w:themeColor="text1"/>
          <w:sz w:val="28"/>
          <w:szCs w:val="28"/>
        </w:rPr>
        <w:t xml:space="preserve">Реестр избирателей, подавших неучтенные заявления о включении в список избирателей по месту нахождения, </w:t>
      </w:r>
      <w:r w:rsidRPr="00B87489">
        <w:rPr>
          <w:color w:val="000000" w:themeColor="text1"/>
          <w:sz w:val="28"/>
          <w:szCs w:val="28"/>
        </w:rPr>
        <w:t xml:space="preserve">брошюруются в соответствующие отдельные книги, заверяются подписями председателя и секретаря ТИК, а также печатью ТИК и в тот же день передаются в </w:t>
      </w:r>
      <w:proofErr w:type="gramStart"/>
      <w:r w:rsidRPr="00B87489">
        <w:rPr>
          <w:color w:val="000000" w:themeColor="text1"/>
          <w:sz w:val="28"/>
          <w:szCs w:val="28"/>
        </w:rPr>
        <w:t>соответствующую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УИК.</w:t>
      </w:r>
    </w:p>
    <w:p w:rsidR="00CF5C2B" w:rsidRPr="00B87489" w:rsidRDefault="00CF5C2B" w:rsidP="00EC001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исключительных случаях информация, содержащаяся в </w:t>
      </w:r>
      <w:r w:rsidR="00116745" w:rsidRPr="00B87489">
        <w:rPr>
          <w:color w:val="000000" w:themeColor="text1"/>
          <w:sz w:val="28"/>
          <w:szCs w:val="28"/>
        </w:rPr>
        <w:t xml:space="preserve">дополнительных вкладных листах списка избирателей и </w:t>
      </w:r>
      <w:r w:rsidRPr="00B87489">
        <w:rPr>
          <w:color w:val="000000" w:themeColor="text1"/>
          <w:sz w:val="28"/>
          <w:szCs w:val="28"/>
        </w:rPr>
        <w:t>указанном Реестре, может быть передана в УИК</w:t>
      </w:r>
      <w:r w:rsidR="00D47802" w:rsidRPr="00B87489">
        <w:rPr>
          <w:color w:val="000000" w:themeColor="text1"/>
          <w:sz w:val="28"/>
          <w:szCs w:val="28"/>
        </w:rPr>
        <w:t xml:space="preserve">, в том числе в УИК избирательных участков, </w:t>
      </w:r>
      <w:r w:rsidR="00D47802" w:rsidRPr="00B87489">
        <w:rPr>
          <w:color w:val="000000" w:themeColor="text1"/>
          <w:sz w:val="28"/>
          <w:szCs w:val="28"/>
        </w:rPr>
        <w:lastRenderedPageBreak/>
        <w:t>образованных за пределами территории Российской Федерации,</w:t>
      </w:r>
      <w:r w:rsidRPr="00B87489">
        <w:rPr>
          <w:color w:val="000000" w:themeColor="text1"/>
          <w:sz w:val="28"/>
          <w:szCs w:val="28"/>
        </w:rPr>
        <w:t xml:space="preserve"> посредством информационно-телекоммуникационных каналов связи.</w:t>
      </w:r>
    </w:p>
    <w:p w:rsidR="00E42D07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3.3. 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Избирателю, прибывшему в день голосования в помещение для голосования и включенному в список избирателей данного избирательного участка, по предъявлении паспорта или документа, заменяющего паспорт гражданина, </w:t>
      </w:r>
      <w:r w:rsidR="00E42D07" w:rsidRPr="00B87489">
        <w:rPr>
          <w:color w:val="000000" w:themeColor="text1"/>
          <w:sz w:val="28"/>
          <w:szCs w:val="28"/>
        </w:rPr>
        <w:t>выдаются избирательные бюллетени для голосования по федеральному и одномандатному избирательным округам.</w:t>
      </w:r>
      <w:proofErr w:type="gramEnd"/>
    </w:p>
    <w:p w:rsidR="002A5382" w:rsidRPr="00B87489" w:rsidRDefault="00E42D0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>сли</w:t>
      </w:r>
      <w:r w:rsidR="002A5382" w:rsidRPr="00B87489">
        <w:rPr>
          <w:color w:val="000000" w:themeColor="text1"/>
          <w:sz w:val="28"/>
          <w:szCs w:val="28"/>
        </w:rPr>
        <w:t xml:space="preserve"> место жительства избирателя находится за пределами одномандатного избирательного округа либо он не имеет регистрации по месту жительства в пределах Российской Федерации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(</w:t>
      </w:r>
      <w:r w:rsidR="00CF5C2B" w:rsidRPr="00B87489">
        <w:rPr>
          <w:color w:val="000000" w:themeColor="text1"/>
          <w:sz w:val="28"/>
          <w:szCs w:val="28"/>
        </w:rPr>
        <w:t xml:space="preserve">в графе «Особые отметки» </w:t>
      </w:r>
      <w:r w:rsidR="002A5382" w:rsidRPr="00B87489">
        <w:rPr>
          <w:color w:val="000000" w:themeColor="text1"/>
          <w:sz w:val="28"/>
          <w:szCs w:val="28"/>
        </w:rPr>
        <w:t>списка избирателей указано</w:t>
      </w:r>
      <w:r w:rsidR="00CF5C2B" w:rsidRPr="00B87489">
        <w:rPr>
          <w:color w:val="000000" w:themeColor="text1"/>
          <w:sz w:val="28"/>
          <w:szCs w:val="28"/>
        </w:rPr>
        <w:t xml:space="preserve"> «Бюллетень по одномандатному избирательному округу выдается при наличии регистрации по месту пребывания на территории округа до __________»</w:t>
      </w:r>
      <w:r w:rsidR="002A5382" w:rsidRPr="00B87489">
        <w:rPr>
          <w:color w:val="000000" w:themeColor="text1"/>
          <w:sz w:val="28"/>
          <w:szCs w:val="28"/>
        </w:rPr>
        <w:t>), избирательный бюллетень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для голосования по одномандатному избирательному округу выдается только</w:t>
      </w:r>
      <w:r w:rsidR="00CF5C2B" w:rsidRPr="00B87489">
        <w:rPr>
          <w:color w:val="000000" w:themeColor="text1"/>
          <w:sz w:val="28"/>
          <w:szCs w:val="28"/>
        </w:rPr>
        <w:t xml:space="preserve"> при </w:t>
      </w:r>
      <w:r w:rsidR="002A5382" w:rsidRPr="00B87489">
        <w:rPr>
          <w:color w:val="000000" w:themeColor="text1"/>
          <w:sz w:val="28"/>
          <w:szCs w:val="28"/>
        </w:rPr>
        <w:t>наличии у избирателя</w:t>
      </w:r>
      <w:r w:rsidR="00CF5C2B" w:rsidRPr="00B87489">
        <w:rPr>
          <w:color w:val="000000" w:themeColor="text1"/>
          <w:sz w:val="28"/>
          <w:szCs w:val="28"/>
        </w:rPr>
        <w:t xml:space="preserve"> свидетельства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о регистрации по месту пребывания на территории соответствующего одномандатного избирательного округа не </w:t>
      </w:r>
      <w:proofErr w:type="gramStart"/>
      <w:r w:rsidR="000D50DA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чем за три месяца до дня (последнего дня) голосования</w:t>
      </w:r>
      <w:r w:rsidR="002A5382"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3.4. </w:t>
      </w:r>
      <w:proofErr w:type="gramStart"/>
      <w:r w:rsidRPr="00B87489">
        <w:rPr>
          <w:color w:val="000000" w:themeColor="text1"/>
          <w:sz w:val="28"/>
          <w:szCs w:val="28"/>
        </w:rPr>
        <w:t>В случае если избиратель, подавший заявление, явился на указанный в заявлении избирательный участок, но не был включен в список избирателей на данном избирательном участке и при этом не включен в полученный УИК Реестр избирателей, подавших неучтенные заявления о включении в список избирателей по месту нахождения, УИК незамедлительно обращается по техническим каналам связи (телефонограммой или факсимильной связью) в вышестоящую ТИК, которая</w:t>
      </w:r>
      <w:proofErr w:type="gramEnd"/>
      <w:r w:rsidRPr="00B87489">
        <w:rPr>
          <w:color w:val="000000" w:themeColor="text1"/>
          <w:sz w:val="28"/>
          <w:szCs w:val="28"/>
        </w:rPr>
        <w:t xml:space="preserve"> в свою очередь обращается в ТИК, на территории которой было подано заявление, для проведения проверки. Информация о факте обращения </w:t>
      </w:r>
      <w:proofErr w:type="gramStart"/>
      <w:r w:rsidRPr="00B87489">
        <w:rPr>
          <w:color w:val="000000" w:themeColor="text1"/>
          <w:sz w:val="28"/>
          <w:szCs w:val="28"/>
        </w:rPr>
        <w:t>УИК</w:t>
      </w:r>
      <w:proofErr w:type="gramEnd"/>
      <w:r w:rsidRPr="00B87489">
        <w:rPr>
          <w:color w:val="000000" w:themeColor="text1"/>
          <w:sz w:val="28"/>
          <w:szCs w:val="28"/>
        </w:rPr>
        <w:t xml:space="preserve"> о проведении проверки и ее результатах фиксируется ТИК в специальном журнале.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Если в ходе проверки подтверждается, что избиратель подавал заявление о включении в список избирателей данного избирательного участка, УИК принимает решение о включении избирателя в список избирателей по месту нахождения во вкладной лист, предназначенный для внесения сведений об избирателях, дополнительно включаемых в список избирателей. В противном случае УИК своим решением отказывает избирателю во включении в список избирателей и передает ему заверенную копию этого решения. 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Указанное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Избирателю, включенному в Реестр избирателей, подавших неучтенные заявления о включении в список избирателей по месту нахождения, УИК своим решением отказывает во включении в список избирателей и передает ему заверенную копию этого решения. Копия решения приобщается к списку избирателей.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42770E" w:rsidRPr="00B87489" w:rsidRDefault="007B777E" w:rsidP="00D61E8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3.</w:t>
      </w:r>
      <w:r w:rsidR="0054104E" w:rsidRPr="00B87489">
        <w:rPr>
          <w:color w:val="000000" w:themeColor="text1"/>
          <w:sz w:val="28"/>
          <w:szCs w:val="28"/>
        </w:rPr>
        <w:t>5</w:t>
      </w:r>
      <w:r w:rsidR="00214D0F" w:rsidRPr="00B87489">
        <w:rPr>
          <w:color w:val="000000" w:themeColor="text1"/>
          <w:sz w:val="28"/>
          <w:szCs w:val="28"/>
        </w:rPr>
        <w:t>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Избиратель, </w:t>
      </w:r>
      <w:r w:rsidR="00CE393A" w:rsidRPr="00B87489">
        <w:rPr>
          <w:color w:val="000000" w:themeColor="text1"/>
          <w:sz w:val="28"/>
          <w:szCs w:val="28"/>
        </w:rPr>
        <w:t xml:space="preserve">подавший заявление и не аннулировавший </w:t>
      </w:r>
      <w:r w:rsidR="0020214F" w:rsidRPr="00B87489">
        <w:rPr>
          <w:color w:val="000000" w:themeColor="text1"/>
          <w:sz w:val="28"/>
          <w:szCs w:val="28"/>
        </w:rPr>
        <w:t>его в соответствии с пунктом 2.13 Порядка (не отозвавший его в соответствии с пунктом 2.11 Порядка)</w:t>
      </w:r>
      <w:r w:rsidR="00CE393A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явившийся в день голосования </w:t>
      </w:r>
      <w:r w:rsidR="00D61E8A" w:rsidRPr="00B87489">
        <w:rPr>
          <w:color w:val="000000" w:themeColor="text1"/>
          <w:sz w:val="28"/>
          <w:szCs w:val="28"/>
        </w:rPr>
        <w:t xml:space="preserve">на избирательный участок </w:t>
      </w:r>
      <w:r w:rsidRPr="00B87489">
        <w:rPr>
          <w:color w:val="000000" w:themeColor="text1"/>
          <w:sz w:val="28"/>
          <w:szCs w:val="28"/>
        </w:rPr>
        <w:t xml:space="preserve">по месту жительства, может быть включен в список избирателей по месту жительства </w:t>
      </w:r>
      <w:r w:rsidR="00CE393A" w:rsidRPr="00B87489">
        <w:rPr>
          <w:color w:val="000000" w:themeColor="text1"/>
          <w:sz w:val="28"/>
          <w:szCs w:val="28"/>
        </w:rPr>
        <w:t xml:space="preserve">только по решению УИК и </w:t>
      </w:r>
      <w:r w:rsidR="00D61E8A" w:rsidRPr="00B87489">
        <w:rPr>
          <w:color w:val="000000" w:themeColor="text1"/>
          <w:sz w:val="28"/>
          <w:szCs w:val="28"/>
        </w:rPr>
        <w:t>только после установления факта, свидетельствующего о том, что он не проголосовал на избирательном участке</w:t>
      </w:r>
      <w:proofErr w:type="gramEnd"/>
      <w:r w:rsidR="00D61E8A" w:rsidRPr="00B87489">
        <w:rPr>
          <w:color w:val="000000" w:themeColor="text1"/>
          <w:sz w:val="28"/>
          <w:szCs w:val="28"/>
        </w:rPr>
        <w:t xml:space="preserve"> по месту нахождения</w:t>
      </w:r>
      <w:r w:rsidR="0042770E" w:rsidRPr="00B87489">
        <w:rPr>
          <w:color w:val="000000" w:themeColor="text1"/>
          <w:sz w:val="28"/>
          <w:szCs w:val="28"/>
        </w:rPr>
        <w:t>, в следующем порядке</w:t>
      </w:r>
      <w:r w:rsidR="00D61E8A" w:rsidRPr="00B87489">
        <w:rPr>
          <w:color w:val="000000" w:themeColor="text1"/>
          <w:sz w:val="28"/>
          <w:szCs w:val="28"/>
        </w:rPr>
        <w:t>.</w:t>
      </w:r>
    </w:p>
    <w:p w:rsidR="006031B6" w:rsidRPr="00B87489" w:rsidRDefault="00121061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</w:t>
      </w:r>
      <w:r w:rsidR="007B777E" w:rsidRPr="00B87489">
        <w:rPr>
          <w:color w:val="000000" w:themeColor="text1"/>
          <w:sz w:val="28"/>
          <w:szCs w:val="28"/>
        </w:rPr>
        <w:t xml:space="preserve">збиратель </w:t>
      </w:r>
      <w:r w:rsidRPr="00B87489">
        <w:rPr>
          <w:color w:val="000000" w:themeColor="text1"/>
          <w:sz w:val="28"/>
          <w:szCs w:val="28"/>
        </w:rPr>
        <w:t xml:space="preserve">при предъявлении паспорта или документа, заменяющего паспорт гражданина, </w:t>
      </w:r>
      <w:r w:rsidR="007B777E" w:rsidRPr="00B87489">
        <w:rPr>
          <w:color w:val="000000" w:themeColor="text1"/>
          <w:sz w:val="28"/>
          <w:szCs w:val="28"/>
        </w:rPr>
        <w:t xml:space="preserve">подает в УИК </w:t>
      </w:r>
      <w:r w:rsidR="006031B6" w:rsidRPr="00B87489">
        <w:rPr>
          <w:color w:val="000000" w:themeColor="text1"/>
          <w:sz w:val="28"/>
          <w:szCs w:val="28"/>
        </w:rPr>
        <w:t xml:space="preserve">лично на бумажном носителе </w:t>
      </w:r>
      <w:r w:rsidR="007B777E" w:rsidRPr="00B87489">
        <w:rPr>
          <w:color w:val="000000" w:themeColor="text1"/>
          <w:sz w:val="28"/>
          <w:szCs w:val="28"/>
        </w:rPr>
        <w:t xml:space="preserve">заявление о </w:t>
      </w:r>
      <w:r w:rsidR="007B777E" w:rsidRPr="00B87489">
        <w:rPr>
          <w:color w:val="000000" w:themeColor="text1"/>
          <w:sz w:val="28"/>
          <w:szCs w:val="28"/>
        </w:rPr>
        <w:lastRenderedPageBreak/>
        <w:t xml:space="preserve">включении в список избирателей по месту жительства (форма заявления приведена в приложении № </w:t>
      </w:r>
      <w:r w:rsidRPr="00B87489">
        <w:rPr>
          <w:color w:val="000000" w:themeColor="text1"/>
          <w:sz w:val="28"/>
          <w:szCs w:val="28"/>
        </w:rPr>
        <w:t>7</w:t>
      </w:r>
      <w:r w:rsidR="007B777E" w:rsidRPr="00B87489">
        <w:rPr>
          <w:color w:val="000000" w:themeColor="text1"/>
          <w:sz w:val="28"/>
          <w:szCs w:val="28"/>
        </w:rPr>
        <w:t xml:space="preserve"> к Порядку)</w:t>
      </w:r>
      <w:r w:rsidR="006031B6" w:rsidRPr="00B87489">
        <w:rPr>
          <w:color w:val="000000" w:themeColor="text1"/>
          <w:sz w:val="28"/>
          <w:szCs w:val="28"/>
        </w:rPr>
        <w:t>.</w:t>
      </w:r>
    </w:p>
    <w:p w:rsidR="00B02CD4" w:rsidRPr="00B87489" w:rsidRDefault="006031B6" w:rsidP="00B02CD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заявлении о включении в список избирателей по месту жительства указываются: фамилия, имя, отчество избирателя, дата рождения, </w:t>
      </w:r>
      <w:r w:rsidR="00410BA4" w:rsidRPr="00B87489">
        <w:rPr>
          <w:color w:val="000000" w:themeColor="text1"/>
          <w:sz w:val="28"/>
          <w:szCs w:val="28"/>
        </w:rPr>
        <w:t xml:space="preserve">адрес места жительства (в соответствии с паспортом гражданина Российской Федерации), </w:t>
      </w:r>
      <w:r w:rsidRPr="00B87489">
        <w:rPr>
          <w:color w:val="000000" w:themeColor="text1"/>
          <w:sz w:val="28"/>
          <w:szCs w:val="28"/>
        </w:rPr>
        <w:t xml:space="preserve">номер телефона, серия и номер паспорта гражданина Российской Федерации (в период замены паспорта – номер временного удостоверения личности), дата подачи заявления. </w:t>
      </w:r>
      <w:r w:rsidR="00410BA4" w:rsidRPr="00B87489">
        <w:rPr>
          <w:color w:val="000000" w:themeColor="text1"/>
          <w:sz w:val="28"/>
          <w:szCs w:val="28"/>
        </w:rPr>
        <w:t>Избиратель своей подписью подтверждает</w:t>
      </w:r>
      <w:r w:rsidR="00B02CD4" w:rsidRPr="00B87489">
        <w:rPr>
          <w:color w:val="000000" w:themeColor="text1"/>
          <w:sz w:val="28"/>
          <w:szCs w:val="28"/>
        </w:rPr>
        <w:t>, что он ранее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="00B02CD4"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="00B02CD4" w:rsidRPr="00B87489">
        <w:rPr>
          <w:color w:val="000000" w:themeColor="text1"/>
          <w:sz w:val="28"/>
          <w:szCs w:val="28"/>
        </w:rPr>
        <w:t xml:space="preserve"> на другом избирательном участке и уведомлен об ответственности за получение избирательного бюллетеня с целью проголосовать более одного раза в ходе одного и того же голосования. 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УИК немедленно обращается в </w:t>
      </w:r>
      <w:proofErr w:type="gramStart"/>
      <w:r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ТИК для установления факта </w:t>
      </w:r>
      <w:r w:rsidR="000D50DA" w:rsidRPr="00B87489">
        <w:rPr>
          <w:color w:val="000000" w:themeColor="text1"/>
          <w:sz w:val="28"/>
          <w:szCs w:val="28"/>
        </w:rPr>
        <w:t xml:space="preserve">неполучения </w:t>
      </w:r>
      <w:r w:rsidRPr="00B87489">
        <w:rPr>
          <w:color w:val="000000" w:themeColor="text1"/>
          <w:sz w:val="28"/>
          <w:szCs w:val="28"/>
        </w:rPr>
        <w:t>избирател</w:t>
      </w:r>
      <w:r w:rsidR="000D50DA" w:rsidRPr="00B87489">
        <w:rPr>
          <w:color w:val="000000" w:themeColor="text1"/>
          <w:sz w:val="28"/>
          <w:szCs w:val="28"/>
        </w:rPr>
        <w:t>ем</w:t>
      </w:r>
      <w:r w:rsidRPr="00B87489">
        <w:rPr>
          <w:color w:val="000000" w:themeColor="text1"/>
          <w:sz w:val="28"/>
          <w:szCs w:val="28"/>
        </w:rPr>
        <w:t xml:space="preserve"> избирательн</w:t>
      </w:r>
      <w:r w:rsidR="000D50DA" w:rsidRPr="00B87489">
        <w:rPr>
          <w:color w:val="000000" w:themeColor="text1"/>
          <w:sz w:val="28"/>
          <w:szCs w:val="28"/>
        </w:rPr>
        <w:t>ого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50DA" w:rsidRPr="00B87489">
        <w:rPr>
          <w:color w:val="000000" w:themeColor="text1"/>
          <w:sz w:val="28"/>
          <w:szCs w:val="28"/>
        </w:rPr>
        <w:t>я</w:t>
      </w:r>
      <w:r w:rsidRPr="00B87489">
        <w:rPr>
          <w:color w:val="000000" w:themeColor="text1"/>
          <w:sz w:val="28"/>
          <w:szCs w:val="28"/>
        </w:rPr>
        <w:t xml:space="preserve"> на избирательном участке</w:t>
      </w:r>
      <w:r w:rsidR="00B02CD4" w:rsidRPr="00B87489">
        <w:rPr>
          <w:color w:val="000000" w:themeColor="text1"/>
          <w:sz w:val="28"/>
          <w:szCs w:val="28"/>
        </w:rPr>
        <w:t xml:space="preserve"> по месту нахождения.</w:t>
      </w:r>
      <w:r w:rsidRPr="00B87489">
        <w:rPr>
          <w:color w:val="000000" w:themeColor="text1"/>
          <w:sz w:val="28"/>
          <w:szCs w:val="28"/>
        </w:rPr>
        <w:t xml:space="preserve"> ТИК обращается в УИК избирательного участка, где избиратель включен в список избирателей по месту нахождения. Проверка проводится в течение двух часов с момента обращения, но не позднее времени окончания голосования. Информация о факте проведения проверки и ее результатах фиксируется ТИК в специальном журнале.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При подтверждении информации о том, что избиратель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нахождения, решениями соответствующих УИК </w:t>
      </w:r>
      <w:r w:rsidR="00BC3213" w:rsidRPr="00B87489">
        <w:rPr>
          <w:color w:val="000000" w:themeColor="text1"/>
          <w:sz w:val="28"/>
          <w:szCs w:val="28"/>
        </w:rPr>
        <w:t>он</w:t>
      </w:r>
      <w:r w:rsidRPr="00B87489">
        <w:rPr>
          <w:color w:val="000000" w:themeColor="text1"/>
          <w:sz w:val="28"/>
          <w:szCs w:val="28"/>
        </w:rPr>
        <w:t xml:space="preserve"> включается в список избирателей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="00B02CD4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во вкладной лист, предназначенный для внесения сведений об избирателях, дополнительно включаемых в список избирателей</w:t>
      </w:r>
      <w:r w:rsidR="00B02CD4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и исключается из списка избирателей на избирательном участке </w:t>
      </w:r>
      <w:r w:rsidR="00B02CD4" w:rsidRPr="00B87489">
        <w:rPr>
          <w:color w:val="000000" w:themeColor="text1"/>
          <w:sz w:val="28"/>
          <w:szCs w:val="28"/>
        </w:rPr>
        <w:t>по месту нахождения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0D0B40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с</w:t>
      </w:r>
      <w:r w:rsidR="00BC3213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проставлением отметки «Исключен</w:t>
      </w:r>
      <w:proofErr w:type="gramEnd"/>
      <w:r w:rsidRPr="00B87489">
        <w:rPr>
          <w:color w:val="000000" w:themeColor="text1"/>
          <w:sz w:val="28"/>
          <w:szCs w:val="28"/>
        </w:rPr>
        <w:t xml:space="preserve"> в связи с включением по месту жительства»</w:t>
      </w:r>
      <w:r w:rsidR="000D0B40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. </w:t>
      </w:r>
      <w:r w:rsidR="0097723F" w:rsidRPr="00B87489">
        <w:rPr>
          <w:color w:val="000000" w:themeColor="text1"/>
          <w:sz w:val="28"/>
          <w:szCs w:val="28"/>
        </w:rPr>
        <w:t xml:space="preserve">После получения избирателем избирательного бюллетеня (бюллетеней) на заявлении о включении в список избирателей по месту жительства делается отметка </w:t>
      </w:r>
      <w:r w:rsidR="0097723F" w:rsidRPr="00B87489">
        <w:rPr>
          <w:color w:val="000000" w:themeColor="text1"/>
          <w:sz w:val="28"/>
          <w:szCs w:val="28"/>
        </w:rPr>
        <w:lastRenderedPageBreak/>
        <w:t xml:space="preserve">«Бюллетень получен» </w:t>
      </w:r>
      <w:r w:rsidR="00B80FD2" w:rsidRPr="00B87489">
        <w:rPr>
          <w:color w:val="000000" w:themeColor="text1"/>
          <w:sz w:val="28"/>
          <w:szCs w:val="28"/>
        </w:rPr>
        <w:t xml:space="preserve">либо </w:t>
      </w:r>
      <w:r w:rsidR="0097723F" w:rsidRPr="00B87489">
        <w:rPr>
          <w:color w:val="000000" w:themeColor="text1"/>
          <w:sz w:val="28"/>
          <w:szCs w:val="28"/>
        </w:rPr>
        <w:t>«Бюллетени получены</w:t>
      </w:r>
      <w:r w:rsidR="00B80FD2" w:rsidRPr="00B87489">
        <w:rPr>
          <w:color w:val="000000" w:themeColor="text1"/>
          <w:sz w:val="28"/>
          <w:szCs w:val="28"/>
        </w:rPr>
        <w:t>».</w:t>
      </w:r>
      <w:r w:rsidR="000556D3" w:rsidRPr="00B87489">
        <w:rPr>
          <w:color w:val="000000" w:themeColor="text1"/>
          <w:sz w:val="28"/>
          <w:szCs w:val="28"/>
        </w:rPr>
        <w:t xml:space="preserve"> После завершения голосования указанные заявления, поданные в УИК, направляются в </w:t>
      </w:r>
      <w:proofErr w:type="gramStart"/>
      <w:r w:rsidR="000556D3"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="000556D3" w:rsidRPr="00B87489">
        <w:rPr>
          <w:color w:val="000000" w:themeColor="text1"/>
          <w:sz w:val="28"/>
          <w:szCs w:val="28"/>
        </w:rPr>
        <w:t xml:space="preserve"> ТИК.</w:t>
      </w:r>
    </w:p>
    <w:p w:rsidR="0042770E" w:rsidRPr="00B87489" w:rsidRDefault="0042770E" w:rsidP="0042770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случае включения избирателя в список избирателей по месту жительства он утрачивает право быть включенным в список избирателей по месту нахождения.</w:t>
      </w:r>
    </w:p>
    <w:p w:rsidR="00587144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Если установлено, что избиратель ранее уже получил избирательный бюллетень на избирательном участке </w:t>
      </w:r>
      <w:r w:rsidR="000F1759" w:rsidRPr="00B87489">
        <w:rPr>
          <w:color w:val="000000" w:themeColor="text1"/>
          <w:sz w:val="28"/>
          <w:szCs w:val="28"/>
        </w:rPr>
        <w:t xml:space="preserve">по месту нахождения </w:t>
      </w:r>
      <w:r w:rsidRPr="00B87489">
        <w:rPr>
          <w:color w:val="000000" w:themeColor="text1"/>
          <w:sz w:val="28"/>
          <w:szCs w:val="28"/>
        </w:rPr>
        <w:t xml:space="preserve">либо информация не получена УИК до окончания времени голосования, УИК принимает решение об отказе избирателю во включении в список избирателей </w:t>
      </w:r>
      <w:r w:rsidR="000D0B40"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Pr="00B87489">
        <w:rPr>
          <w:color w:val="000000" w:themeColor="text1"/>
          <w:sz w:val="28"/>
          <w:szCs w:val="28"/>
        </w:rPr>
        <w:t xml:space="preserve">с указанием причины отказа и передает ему заверенную копию этого решения. 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Решение </w:t>
      </w:r>
      <w:r w:rsidR="000F1759" w:rsidRPr="00B87489">
        <w:rPr>
          <w:color w:val="000000" w:themeColor="text1"/>
          <w:sz w:val="28"/>
          <w:szCs w:val="28"/>
        </w:rPr>
        <w:t>может быть обжаловано в вышестоящую избирательную комиссию или в суд в соответствии с частью 3 статьи 18 Федерального закона.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Информация обо всех избирателях, включенных в списки избирателей по месту жительства на основании поданных в УИК заявлений о включении в список избирателей по месту жительства</w:t>
      </w:r>
      <w:r w:rsidR="00B80FD2" w:rsidRPr="00B87489">
        <w:rPr>
          <w:color w:val="000000" w:themeColor="text1"/>
          <w:sz w:val="28"/>
          <w:szCs w:val="28"/>
        </w:rPr>
        <w:t xml:space="preserve"> и получивших избирательный бюллетень (бюллетени)</w:t>
      </w:r>
      <w:r w:rsidRPr="00B87489">
        <w:rPr>
          <w:color w:val="000000" w:themeColor="text1"/>
          <w:sz w:val="28"/>
          <w:szCs w:val="28"/>
        </w:rPr>
        <w:t xml:space="preserve">, передается из ТИК в избирательные комиссии соответствующих субъектов Российской Федерации, которые не позднее чем через 10 дней после дня </w:t>
      </w:r>
      <w:r w:rsidR="007143E4" w:rsidRPr="00B87489">
        <w:rPr>
          <w:color w:val="000000" w:themeColor="text1"/>
          <w:sz w:val="28"/>
          <w:szCs w:val="28"/>
        </w:rPr>
        <w:t xml:space="preserve">(последнего дня) </w:t>
      </w:r>
      <w:r w:rsidRPr="00B87489">
        <w:rPr>
          <w:color w:val="000000" w:themeColor="text1"/>
          <w:sz w:val="28"/>
          <w:szCs w:val="28"/>
        </w:rPr>
        <w:t>голосования направляют ее в ЦИК России для проведения проверки</w:t>
      </w:r>
      <w:proofErr w:type="gramEnd"/>
      <w:r w:rsidRPr="00B87489">
        <w:rPr>
          <w:color w:val="000000" w:themeColor="text1"/>
          <w:sz w:val="28"/>
          <w:szCs w:val="28"/>
        </w:rPr>
        <w:t xml:space="preserve"> однократности получения избирателями </w:t>
      </w:r>
      <w:r w:rsidR="000D0B40" w:rsidRPr="00B87489">
        <w:rPr>
          <w:color w:val="000000" w:themeColor="text1"/>
          <w:sz w:val="28"/>
          <w:szCs w:val="28"/>
        </w:rPr>
        <w:t xml:space="preserve">избирательных </w:t>
      </w:r>
      <w:r w:rsidRPr="00B87489">
        <w:rPr>
          <w:color w:val="000000" w:themeColor="text1"/>
          <w:sz w:val="28"/>
          <w:szCs w:val="28"/>
        </w:rPr>
        <w:t>бюллетеней.</w:t>
      </w:r>
    </w:p>
    <w:p w:rsidR="00CF5C2B" w:rsidRPr="00B87489" w:rsidRDefault="00CF5C2B" w:rsidP="00CF172C">
      <w:pPr>
        <w:keepNext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4.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Обеспечение гласности в работе избирательных комиссий </w:t>
      </w:r>
      <w:r w:rsidRPr="00B87489">
        <w:rPr>
          <w:b/>
          <w:bCs/>
          <w:color w:val="000000" w:themeColor="text1"/>
          <w:sz w:val="28"/>
          <w:szCs w:val="28"/>
        </w:rPr>
        <w:br/>
        <w:t>по организации голосования избирателей по месту нахождения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4.1. ЦИК России размещает на своем официальном сайте в сети Интернет информацию: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о числе избирателей, включенных в список избирателей на основании поданных заявлений и в Реестр избирателей, подлежащих исключению из списка избирателей по месту жительства, по каждому избирательному участку – не позднее чем в день, предшествующий </w:t>
      </w:r>
      <w:r w:rsidR="00BE0928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BE0928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о числе избирателей, принявших участие в выборах</w:t>
      </w:r>
      <w:r w:rsidR="008A75C4" w:rsidRPr="00B87489">
        <w:rPr>
          <w:color w:val="000000" w:themeColor="text1"/>
          <w:sz w:val="28"/>
          <w:szCs w:val="28"/>
        </w:rPr>
        <w:t xml:space="preserve"> по месту нахождения</w:t>
      </w:r>
      <w:r w:rsidRPr="00B87489">
        <w:rPr>
          <w:color w:val="000000" w:themeColor="text1"/>
          <w:sz w:val="28"/>
          <w:szCs w:val="28"/>
        </w:rPr>
        <w:t>, – после определения результатов выборов.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4.2. Члены УИК и наблюдатели вправе знакомиться с Реестром избирателей, подлежащих исключению из списка избирателей по месту жительства, а также с Реестром избирателей, подавших неучтенные заявления о включении в список избирателей по месту нахождения, в порядке, установленном Федеральным законом в отношении списков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4.3. </w:t>
      </w:r>
      <w:proofErr w:type="gramStart"/>
      <w:r w:rsidRPr="00B87489">
        <w:rPr>
          <w:color w:val="000000" w:themeColor="text1"/>
          <w:sz w:val="28"/>
          <w:szCs w:val="28"/>
        </w:rPr>
        <w:t>Перед открытием избирательного участка председатель УИК информирует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заявления.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Указанная информация также размещается на информационном стенде в помещении для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4.4. </w:t>
      </w:r>
      <w:proofErr w:type="gramStart"/>
      <w:r w:rsidRPr="00B87489">
        <w:rPr>
          <w:color w:val="000000" w:themeColor="text1"/>
          <w:sz w:val="28"/>
          <w:szCs w:val="28"/>
        </w:rPr>
        <w:t xml:space="preserve">Члены УИК с правом совещательного голоса, наблюдатели и иные лица, указанные в части 5 статьи 32 Федерального закона, в день </w:t>
      </w:r>
      <w:r w:rsidR="00BE0928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имеют право получать информацию о числе избирателей, проголосовавших по месту нахождения на данном избирательном участке, в сроки, установленные для передачи из УИК в ТИК сведений об участии избирателей в выборах.</w:t>
      </w:r>
      <w:proofErr w:type="gramEnd"/>
    </w:p>
    <w:p w:rsidR="00CF5C2B" w:rsidRPr="00B87489" w:rsidRDefault="00CF5C2B" w:rsidP="007143E4">
      <w:pPr>
        <w:autoSpaceDE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CF5C2B" w:rsidRPr="00B87489" w:rsidSect="001851BF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1 (форма)</w:t>
      </w: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>к Порядку подачи заявления о включении избирателя</w:t>
      </w:r>
      <w:r w:rsidRPr="00B87489">
        <w:rPr>
          <w:color w:val="000000" w:themeColor="text1"/>
          <w:sz w:val="20"/>
          <w:szCs w:val="20"/>
        </w:rPr>
        <w:br/>
        <w:t xml:space="preserve">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tbl>
      <w:tblPr>
        <w:tblW w:w="15735" w:type="dxa"/>
        <w:tblLook w:val="0000"/>
      </w:tblPr>
      <w:tblGrid>
        <w:gridCol w:w="7285"/>
        <w:gridCol w:w="8450"/>
      </w:tblGrid>
      <w:tr w:rsidR="00CF5C2B" w:rsidRPr="00B87489">
        <w:tc>
          <w:tcPr>
            <w:tcW w:w="7285" w:type="dxa"/>
          </w:tcPr>
          <w:p w:rsidR="00CF5C2B" w:rsidRPr="00B87489" w:rsidRDefault="00CF5C2B" w:rsidP="0017175E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Лист № _____. Всего листов _____.</w:t>
            </w:r>
          </w:p>
        </w:tc>
        <w:tc>
          <w:tcPr>
            <w:tcW w:w="8450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5C2B" w:rsidRPr="00B87489" w:rsidRDefault="00CF5C2B" w:rsidP="0017175E">
            <w:pPr>
              <w:widowControl w:val="0"/>
              <w:autoSpaceDE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356353">
      <w:pPr>
        <w:autoSpaceDE w:val="0"/>
        <w:spacing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12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b/>
          <w:color w:val="000000" w:themeColor="text1"/>
          <w:sz w:val="28"/>
          <w:szCs w:val="20"/>
        </w:rPr>
      </w:pPr>
      <w:r w:rsidRPr="00B87489">
        <w:rPr>
          <w:b/>
          <w:color w:val="000000" w:themeColor="text1"/>
          <w:sz w:val="28"/>
          <w:szCs w:val="20"/>
        </w:rPr>
        <w:t>ЖУРНАЛ</w:t>
      </w:r>
      <w:r w:rsidRPr="00B87489">
        <w:rPr>
          <w:b/>
          <w:color w:val="000000" w:themeColor="text1"/>
          <w:sz w:val="28"/>
          <w:szCs w:val="20"/>
        </w:rPr>
        <w:br/>
        <w:t>регистрации заявлений избирателей о включении в список избирателей по месту нахождения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</w:rPr>
      </w:pPr>
      <w:r w:rsidRPr="00B87489">
        <w:rPr>
          <w:iCs/>
          <w:color w:val="000000" w:themeColor="text1"/>
        </w:rPr>
        <w:t>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6"/>
          <w:szCs w:val="16"/>
        </w:rPr>
      </w:pPr>
      <w:r w:rsidRPr="00B87489">
        <w:rPr>
          <w:iCs/>
          <w:color w:val="000000" w:themeColor="text1"/>
          <w:sz w:val="16"/>
          <w:szCs w:val="16"/>
        </w:rPr>
        <w:t>(наименование (номер) участковой избирательной комиссии, территориальной избирательной комиссии, многофункционального центра предоставления государственных и муниципальных услуг)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20"/>
          <w:szCs w:val="16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79"/>
        <w:gridCol w:w="1114"/>
        <w:gridCol w:w="5245"/>
        <w:gridCol w:w="3402"/>
        <w:gridCol w:w="1701"/>
        <w:gridCol w:w="2391"/>
      </w:tblGrid>
      <w:tr w:rsidR="00CF5C2B" w:rsidRPr="00B87489">
        <w:trPr>
          <w:trHeight w:val="565"/>
          <w:tblHeader/>
        </w:trPr>
        <w:tc>
          <w:tcPr>
            <w:tcW w:w="3227" w:type="dxa"/>
            <w:gridSpan w:val="3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Информация о заявлении избирателя</w:t>
            </w:r>
          </w:p>
        </w:tc>
        <w:tc>
          <w:tcPr>
            <w:tcW w:w="5245" w:type="dxa"/>
            <w:vMerge w:val="restart"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 избирателя</w:t>
            </w:r>
          </w:p>
        </w:tc>
        <w:tc>
          <w:tcPr>
            <w:tcW w:w="5103" w:type="dxa"/>
            <w:gridSpan w:val="2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2391" w:type="dxa"/>
            <w:vMerge w:val="restart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D43E63">
        <w:trPr>
          <w:trHeight w:val="425"/>
          <w:tblHeader/>
        </w:trPr>
        <w:tc>
          <w:tcPr>
            <w:tcW w:w="53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Merge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91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AF3071">
        <w:trPr>
          <w:trHeight w:val="278"/>
        </w:trPr>
        <w:tc>
          <w:tcPr>
            <w:tcW w:w="53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tbl>
      <w:tblPr>
        <w:tblW w:w="0" w:type="auto"/>
        <w:tblLook w:val="00A0"/>
      </w:tblPr>
      <w:tblGrid>
        <w:gridCol w:w="15920"/>
      </w:tblGrid>
      <w:tr w:rsidR="00CF5C2B" w:rsidRPr="00B87489" w:rsidTr="00ED67B0">
        <w:tc>
          <w:tcPr>
            <w:tcW w:w="15920" w:type="dxa"/>
          </w:tcPr>
          <w:p w:rsidR="00CF5C2B" w:rsidRPr="00B87489" w:rsidRDefault="00CF5C2B" w:rsidP="00ED67B0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 w:rsidRPr="00B87489">
              <w:rPr>
                <w:iCs/>
                <w:color w:val="000000" w:themeColor="text1"/>
                <w:sz w:val="20"/>
                <w:szCs w:val="20"/>
              </w:rPr>
              <w:t>Примечание. 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p w:rsidR="00CF5C2B" w:rsidRPr="00B87489" w:rsidRDefault="00CF5C2B" w:rsidP="0017175E">
      <w:pPr>
        <w:widowControl w:val="0"/>
        <w:autoSpaceDE w:val="0"/>
        <w:jc w:val="center"/>
        <w:rPr>
          <w:b/>
          <w:color w:val="000000" w:themeColor="text1"/>
          <w:sz w:val="20"/>
          <w:szCs w:val="20"/>
        </w:rPr>
        <w:sectPr w:rsidR="00CF5C2B" w:rsidRPr="00B87489" w:rsidSect="00E50D65">
          <w:headerReference w:type="default" r:id="rId12"/>
          <w:headerReference w:type="first" r:id="rId13"/>
          <w:pgSz w:w="16838" w:h="11906" w:orient="landscape"/>
          <w:pgMar w:top="851" w:right="567" w:bottom="567" w:left="567" w:header="709" w:footer="284" w:gutter="0"/>
          <w:cols w:space="720"/>
          <w:formProt w:val="0"/>
          <w:docGrid w:linePitch="360"/>
        </w:sectPr>
      </w:pP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2 (форма)</w:t>
      </w: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color w:val="000000" w:themeColor="text1"/>
          <w:sz w:val="8"/>
          <w:szCs w:val="22"/>
        </w:rPr>
      </w:pPr>
    </w:p>
    <w:tbl>
      <w:tblPr>
        <w:tblW w:w="0" w:type="auto"/>
        <w:jc w:val="center"/>
        <w:tblLook w:val="00A0"/>
      </w:tblPr>
      <w:tblGrid>
        <w:gridCol w:w="55"/>
        <w:gridCol w:w="10771"/>
        <w:gridCol w:w="55"/>
      </w:tblGrid>
      <w:tr w:rsidR="00CF5C2B" w:rsidRPr="00B87489" w:rsidTr="001A5AF1">
        <w:trPr>
          <w:gridAfter w:val="1"/>
          <w:wAfter w:w="55" w:type="dxa"/>
          <w:trHeight w:val="193"/>
          <w:jc w:val="center"/>
        </w:trPr>
        <w:tc>
          <w:tcPr>
            <w:tcW w:w="10826" w:type="dxa"/>
            <w:gridSpan w:val="2"/>
          </w:tcPr>
          <w:p w:rsidR="00CF5C2B" w:rsidRPr="00B87489" w:rsidRDefault="0031125C" w:rsidP="00C01DA8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6" style="position:absolute;left:0;text-align:left;margin-left:-10.1pt;margin-top:-32.05pt;width:184.2pt;height:184.25pt;z-index:251658240">
                  <v:textbox style="mso-next-textbox:#_x0000_s1026">
                    <w:txbxContent>
                      <w:p w:rsidR="008C10AB" w:rsidRPr="0027032B" w:rsidRDefault="008C10AB" w:rsidP="001A5AF1">
                        <w:pPr>
                          <w:spacing w:before="1320"/>
                          <w:jc w:val="center"/>
                        </w:pPr>
                        <w:r w:rsidRPr="0027032B">
                          <w:rPr>
                            <w:sz w:val="22"/>
                          </w:rPr>
                          <w:t xml:space="preserve">Место для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27032B">
                          <w:rPr>
                            <w:sz w:val="22"/>
                          </w:rPr>
                          <w:t>машиночитаемого кода</w:t>
                        </w:r>
                      </w:p>
                    </w:txbxContent>
                  </v:textbox>
                </v:rect>
              </w:pict>
            </w:r>
            <w:r w:rsidR="00CF5C2B" w:rsidRPr="00B87489">
              <w:rPr>
                <w:b/>
                <w:color w:val="000000" w:themeColor="text1"/>
              </w:rPr>
              <w:t>ЗАЯВЛЕНИЕ</w:t>
            </w:r>
          </w:p>
        </w:tc>
      </w:tr>
      <w:tr w:rsidR="00CF5C2B" w:rsidRPr="00B87489" w:rsidTr="001A5AF1">
        <w:trPr>
          <w:gridBefore w:val="1"/>
          <w:wBefore w:w="55" w:type="dxa"/>
          <w:trHeight w:val="650"/>
          <w:jc w:val="center"/>
        </w:trPr>
        <w:tc>
          <w:tcPr>
            <w:tcW w:w="10826" w:type="dxa"/>
            <w:gridSpan w:val="2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54314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31125C" w:rsidP="008B02EF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7" style="position:absolute;left:0;text-align:left;margin-left:465.15pt;margin-top:74.65pt;width:1in;height:18.45pt;z-index:251659264;mso-position-horizontal-relative:text;mso-position-vertical-relative:text" coordorigin="3681,1674" coordsize="1440,369">
            <v:rect id="_x0000_s1028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041;top:1674;width:0;height:369" o:connectortype="straight" strokeweight=".5pt"/>
            <v:shape id="_x0000_s1030" type="#_x0000_t32" style="position:absolute;left:4401;top:1674;width:0;height:369" o:connectortype="straight" strokeweight=".5pt"/>
            <v:shape id="_x0000_s1031" type="#_x0000_t32" style="position:absolute;left:4761;top:1674;width:0;height:369" o:connectortype="straight" strokeweight=".5pt"/>
          </v:group>
        </w:pict>
      </w:r>
      <w:r w:rsidR="00CF5C2B" w:rsidRPr="00B87489">
        <w:rPr>
          <w:color w:val="000000" w:themeColor="text1"/>
        </w:rPr>
        <w:t>В соответствии с частью 4</w:t>
      </w:r>
      <w:r w:rsidR="00CF5C2B" w:rsidRPr="00B87489">
        <w:rPr>
          <w:color w:val="000000" w:themeColor="text1"/>
          <w:vertAlign w:val="superscript"/>
        </w:rPr>
        <w:t>1</w:t>
      </w:r>
      <w:r w:rsidR="00CF5C2B"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_______________ 20____ года по месту нахождения </w:t>
      </w:r>
      <w:r w:rsidR="00CF5C2B" w:rsidRPr="00B87489">
        <w:rPr>
          <w:color w:val="000000" w:themeColor="text1"/>
        </w:rPr>
        <w:br/>
        <w:t xml:space="preserve">в день голосования на избирательном участке № </w:t>
      </w:r>
    </w:p>
    <w:p w:rsidR="00CF5C2B" w:rsidRPr="00B87489" w:rsidRDefault="00CF5C2B" w:rsidP="001A5AF1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</w:tblGrid>
      <w:tr w:rsidR="00CF5C2B" w:rsidRPr="00B87489" w:rsidTr="00C8389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C83898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57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</w:tc>
      </w:tr>
      <w:tr w:rsidR="00CF5C2B" w:rsidRPr="00B87489">
        <w:trPr>
          <w:gridAfter w:val="1"/>
          <w:wAfter w:w="55" w:type="dxa"/>
          <w:cantSplit/>
          <w:trHeight w:hRule="exact" w:val="340"/>
        </w:trPr>
        <w:tc>
          <w:tcPr>
            <w:tcW w:w="1985" w:type="dxa"/>
            <w:gridSpan w:val="6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CF5C2B" w:rsidRPr="00B87489" w:rsidTr="00861A64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B06D08">
      <w:pPr>
        <w:widowControl w:val="0"/>
        <w:autoSpaceDE w:val="0"/>
        <w:autoSpaceDN w:val="0"/>
        <w:adjustRightInd w:val="0"/>
        <w:spacing w:after="40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proofErr w:type="gramStart"/>
      <w:r w:rsidRPr="00B87489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10880" w:type="dxa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 w:rsidTr="00CB40DD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676C6C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CF5C2B" w:rsidRPr="00B87489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Паспорт гражданина Российской Федерации</w:t>
            </w:r>
            <w:r w:rsidRPr="00B874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220"/>
        </w:trPr>
        <w:tc>
          <w:tcPr>
            <w:tcW w:w="5812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заявление о включении в список избирателей по месту нахождения может быть подано </w:t>
      </w:r>
      <w:r w:rsidRPr="00B87489">
        <w:rPr>
          <w:b/>
          <w:color w:val="000000" w:themeColor="text1"/>
        </w:rPr>
        <w:t>только один раз</w:t>
      </w:r>
      <w:r w:rsidR="008574F0" w:rsidRPr="00B87489">
        <w:rPr>
          <w:color w:val="000000" w:themeColor="text1"/>
        </w:rPr>
        <w:t>, а также о порядке аннулирования указанного заявления</w:t>
      </w:r>
      <w:r w:rsidRPr="00B87489">
        <w:rPr>
          <w:color w:val="000000" w:themeColor="text1"/>
        </w:rPr>
        <w:t xml:space="preserve">. </w:t>
      </w:r>
    </w:p>
    <w:tbl>
      <w:tblPr>
        <w:tblW w:w="10881" w:type="dxa"/>
        <w:tblLayout w:type="fixed"/>
        <w:tblLook w:val="00A0"/>
      </w:tblPr>
      <w:tblGrid>
        <w:gridCol w:w="413"/>
        <w:gridCol w:w="413"/>
        <w:gridCol w:w="295"/>
        <w:gridCol w:w="411"/>
        <w:gridCol w:w="410"/>
        <w:gridCol w:w="294"/>
        <w:gridCol w:w="405"/>
        <w:gridCol w:w="405"/>
        <w:gridCol w:w="405"/>
        <w:gridCol w:w="405"/>
        <w:gridCol w:w="405"/>
        <w:gridCol w:w="410"/>
        <w:gridCol w:w="408"/>
        <w:gridCol w:w="284"/>
        <w:gridCol w:w="410"/>
        <w:gridCol w:w="410"/>
        <w:gridCol w:w="304"/>
        <w:gridCol w:w="3260"/>
        <w:gridCol w:w="1134"/>
      </w:tblGrid>
      <w:tr w:rsidR="00CF5C2B" w:rsidRPr="00B87489" w:rsidTr="00676C6C">
        <w:trPr>
          <w:cantSplit/>
          <w:trHeight w:hRule="exact" w:val="340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F5C2B" w:rsidRPr="00B87489" w:rsidRDefault="00CF5C2B" w:rsidP="00676C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CF5C2B" w:rsidRPr="00B87489" w:rsidTr="00676C6C">
        <w:trPr>
          <w:cantSplit/>
          <w:trHeight w:hRule="exact" w:val="312"/>
        </w:trPr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29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0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>ОТРЫВНАЯ ЧАСТЬ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CF5C2B" w:rsidRPr="00B87489" w:rsidTr="00543149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C83898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noProof/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Заявление о голосовании по месту нахождения может быть подано </w:t>
      </w:r>
      <w:r w:rsidRPr="00B87489">
        <w:rPr>
          <w:b/>
          <w:color w:val="000000" w:themeColor="text1"/>
          <w:sz w:val="22"/>
          <w:szCs w:val="22"/>
        </w:rPr>
        <w:t>только один раз</w:t>
      </w:r>
      <w:r w:rsidRPr="00B87489">
        <w:rPr>
          <w:color w:val="000000" w:themeColor="text1"/>
          <w:sz w:val="22"/>
          <w:szCs w:val="22"/>
        </w:rPr>
        <w:t>.</w:t>
      </w:r>
    </w:p>
    <w:tbl>
      <w:tblPr>
        <w:tblW w:w="11028" w:type="dxa"/>
        <w:tblLayout w:type="fixed"/>
        <w:tblLook w:val="00A0"/>
      </w:tblPr>
      <w:tblGrid>
        <w:gridCol w:w="1700"/>
        <w:gridCol w:w="3553"/>
        <w:gridCol w:w="1687"/>
        <w:gridCol w:w="3128"/>
        <w:gridCol w:w="960"/>
      </w:tblGrid>
      <w:tr w:rsidR="00CF5C2B" w:rsidRPr="00B87489" w:rsidTr="00A62F28">
        <w:trPr>
          <w:trHeight w:hRule="exact" w:val="461"/>
        </w:trPr>
        <w:tc>
          <w:tcPr>
            <w:tcW w:w="1700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3553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№ избирательного участка по месту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нахождения в день голосования</w:t>
            </w:r>
          </w:p>
        </w:tc>
        <w:tc>
          <w:tcPr>
            <w:tcW w:w="1687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84"/>
              <w:gridCol w:w="384"/>
              <w:gridCol w:w="384"/>
              <w:gridCol w:w="385"/>
            </w:tblGrid>
            <w:tr w:rsidR="00CF5C2B" w:rsidRPr="00B87489">
              <w:trPr>
                <w:trHeight w:hRule="exact" w:val="397"/>
              </w:trPr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960" w:type="dxa"/>
            <w:vAlign w:val="center"/>
          </w:tcPr>
          <w:tbl>
            <w:tblPr>
              <w:tblpPr w:leftFromText="180" w:rightFromText="180" w:vertAnchor="text" w:horzAnchor="margin" w:tblpXSpec="right" w:tblpY="-169"/>
              <w:tblOverlap w:val="never"/>
              <w:tblW w:w="7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94"/>
              <w:gridCol w:w="395"/>
            </w:tblGrid>
            <w:tr w:rsidR="00CF5C2B" w:rsidRPr="00B87489" w:rsidTr="00543149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(фамилия, имя, отчество избирателя)</w:t>
      </w:r>
    </w:p>
    <w:p w:rsidR="00CF5C2B" w:rsidRPr="00B87489" w:rsidRDefault="00CF5C2B" w:rsidP="00A62F28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F5C2B" w:rsidRPr="00B87489" w:rsidRDefault="00CF5C2B" w:rsidP="005431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proofErr w:type="gramStart"/>
      <w:r w:rsidRPr="00B87489">
        <w:rPr>
          <w:color w:val="000000" w:themeColor="text1"/>
          <w:sz w:val="16"/>
          <w:szCs w:val="16"/>
        </w:rPr>
        <w:t>(наименование субъекта Российской Федерации (наименование иностранного государства)</w:t>
      </w:r>
      <w:proofErr w:type="gramEnd"/>
    </w:p>
    <w:p w:rsidR="00CF5C2B" w:rsidRPr="00B87489" w:rsidRDefault="00CF5C2B" w:rsidP="00A6783E">
      <w:pPr>
        <w:widowControl w:val="0"/>
        <w:autoSpaceDE w:val="0"/>
        <w:autoSpaceDN w:val="0"/>
        <w:adjustRightInd w:val="0"/>
        <w:spacing w:before="8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A62F28">
      <w:pPr>
        <w:rPr>
          <w:color w:val="000000" w:themeColor="text1"/>
        </w:rPr>
      </w:pPr>
      <w:proofErr w:type="gramStart"/>
      <w:r w:rsidRPr="00B87489">
        <w:rPr>
          <w:color w:val="000000" w:themeColor="text1"/>
          <w:sz w:val="16"/>
          <w:szCs w:val="16"/>
        </w:rPr>
        <w:t>(адрес помещения для голосования и номер телефона УИК по месту нахождения</w:t>
      </w:r>
      <w:r w:rsidRPr="00B87489">
        <w:rPr>
          <w:b/>
          <w:color w:val="000000" w:themeColor="text1"/>
          <w:sz w:val="16"/>
          <w:szCs w:val="16"/>
        </w:rPr>
        <w:t xml:space="preserve"> (ВНИМАНИЕ: адрес помещения для голосования может быть изменен)</w:t>
      </w:r>
      <w:proofErr w:type="gramEnd"/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CF5C2B" w:rsidRPr="00B87489">
        <w:trPr>
          <w:trHeight w:val="406"/>
        </w:trPr>
        <w:tc>
          <w:tcPr>
            <w:tcW w:w="606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(дата)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4"/>
          <w:szCs w:val="4"/>
        </w:rPr>
        <w:sectPr w:rsidR="00CF5C2B" w:rsidRPr="00B87489" w:rsidSect="00E50D65">
          <w:headerReference w:type="default" r:id="rId14"/>
          <w:headerReference w:type="first" r:id="rId15"/>
          <w:pgSz w:w="11906" w:h="16838" w:code="9"/>
          <w:pgMar w:top="284" w:right="510" w:bottom="284" w:left="567" w:header="227" w:footer="227" w:gutter="0"/>
          <w:cols w:space="708"/>
          <w:titlePg/>
          <w:docGrid w:linePitch="360"/>
        </w:sectPr>
      </w:pP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3</w:t>
      </w: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Cs w:val="28"/>
        </w:rPr>
      </w:pPr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ПРАВИЛА ЗАПОЛНЕНИЯ</w:t>
      </w:r>
      <w:r w:rsidRPr="00B87489">
        <w:rPr>
          <w:b/>
          <w:bCs/>
          <w:color w:val="000000" w:themeColor="text1"/>
          <w:sz w:val="28"/>
          <w:szCs w:val="28"/>
        </w:rPr>
        <w:br/>
        <w:t>заявления о включении избирателя в список избирателей</w:t>
      </w:r>
      <w:r w:rsidRPr="00B87489">
        <w:rPr>
          <w:b/>
          <w:bCs/>
          <w:color w:val="000000" w:themeColor="text1"/>
          <w:sz w:val="28"/>
          <w:szCs w:val="28"/>
        </w:rPr>
        <w:br/>
        <w:t>по месту нахождения</w:t>
      </w:r>
      <w:r w:rsidR="0005623B" w:rsidRPr="00B87489">
        <w:rPr>
          <w:b/>
          <w:bCs/>
          <w:color w:val="000000" w:themeColor="text1"/>
          <w:sz w:val="28"/>
          <w:szCs w:val="28"/>
        </w:rPr>
        <w:t xml:space="preserve">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FF0618">
      <w:pPr>
        <w:autoSpaceDE w:val="0"/>
        <w:spacing w:before="240" w:line="360" w:lineRule="auto"/>
        <w:jc w:val="center"/>
        <w:rPr>
          <w:b/>
          <w:color w:val="000000" w:themeColor="text1"/>
          <w:sz w:val="28"/>
          <w:szCs w:val="28"/>
        </w:rPr>
      </w:pPr>
      <w:r w:rsidRPr="00B87489">
        <w:rPr>
          <w:b/>
          <w:color w:val="000000" w:themeColor="text1"/>
          <w:sz w:val="28"/>
          <w:szCs w:val="28"/>
        </w:rPr>
        <w:t>1. Общие положения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1.1. </w:t>
      </w:r>
      <w:proofErr w:type="gramStart"/>
      <w:r w:rsidRPr="00B87489">
        <w:rPr>
          <w:color w:val="000000" w:themeColor="text1"/>
          <w:sz w:val="28"/>
          <w:szCs w:val="28"/>
        </w:rPr>
        <w:t>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 на бумажном носителе, подаваемые избирателем в ТИК, УИК или через МФЦ, могут быть заполнены вручную на бланке или изготовлены в машинописном виде на компьютерном оборудовании в ТИК, УИК (в случае ее оснащения необходимым оборудованием) или МФЦ.</w:t>
      </w:r>
      <w:proofErr w:type="gramEnd"/>
    </w:p>
    <w:p w:rsidR="00FF0618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</w:t>
      </w:r>
      <w:r w:rsidR="000D3C28" w:rsidRPr="00B87489">
        <w:rPr>
          <w:color w:val="000000" w:themeColor="text1"/>
          <w:sz w:val="28"/>
          <w:szCs w:val="28"/>
        </w:rPr>
        <w:t>Указанные з</w:t>
      </w:r>
      <w:r w:rsidR="00FF0618" w:rsidRPr="00B87489">
        <w:rPr>
          <w:color w:val="000000" w:themeColor="text1"/>
          <w:sz w:val="28"/>
          <w:szCs w:val="28"/>
        </w:rPr>
        <w:t>аявлени</w:t>
      </w:r>
      <w:r w:rsidR="000D3C28" w:rsidRPr="00B87489">
        <w:rPr>
          <w:color w:val="000000" w:themeColor="text1"/>
          <w:sz w:val="28"/>
          <w:szCs w:val="28"/>
        </w:rPr>
        <w:t>я</w:t>
      </w:r>
      <w:r w:rsidR="00FF0618" w:rsidRPr="00B87489">
        <w:rPr>
          <w:color w:val="000000" w:themeColor="text1"/>
          <w:sz w:val="28"/>
          <w:szCs w:val="28"/>
        </w:rPr>
        <w:t xml:space="preserve"> </w:t>
      </w:r>
      <w:r w:rsidR="008169F7" w:rsidRPr="00B87489">
        <w:rPr>
          <w:color w:val="000000" w:themeColor="text1"/>
          <w:sz w:val="28"/>
          <w:szCs w:val="28"/>
        </w:rPr>
        <w:t>заполня</w:t>
      </w:r>
      <w:r w:rsidR="000D3C28" w:rsidRPr="00B87489">
        <w:rPr>
          <w:color w:val="000000" w:themeColor="text1"/>
          <w:sz w:val="28"/>
          <w:szCs w:val="28"/>
        </w:rPr>
        <w:t>ю</w:t>
      </w:r>
      <w:r w:rsidR="008169F7" w:rsidRPr="00B87489">
        <w:rPr>
          <w:color w:val="000000" w:themeColor="text1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1.3. Порядок заполнения </w:t>
      </w:r>
      <w:r w:rsidR="000D3C28" w:rsidRPr="00B87489">
        <w:rPr>
          <w:color w:val="000000" w:themeColor="text1"/>
          <w:sz w:val="28"/>
          <w:szCs w:val="28"/>
        </w:rPr>
        <w:t xml:space="preserve">указанных </w:t>
      </w:r>
      <w:r w:rsidRPr="00B87489">
        <w:rPr>
          <w:color w:val="000000" w:themeColor="text1"/>
          <w:sz w:val="28"/>
          <w:szCs w:val="28"/>
        </w:rPr>
        <w:t>заявлени</w:t>
      </w:r>
      <w:r w:rsidR="000D3C28" w:rsidRPr="00B87489">
        <w:rPr>
          <w:color w:val="000000" w:themeColor="text1"/>
          <w:sz w:val="28"/>
          <w:szCs w:val="28"/>
        </w:rPr>
        <w:t>й</w:t>
      </w:r>
      <w:r w:rsidRPr="00B87489">
        <w:rPr>
          <w:color w:val="000000" w:themeColor="text1"/>
          <w:sz w:val="28"/>
          <w:szCs w:val="28"/>
        </w:rPr>
        <w:t>, подаваем</w:t>
      </w:r>
      <w:r w:rsidR="000D3C28" w:rsidRPr="00B87489">
        <w:rPr>
          <w:color w:val="000000" w:themeColor="text1"/>
          <w:sz w:val="28"/>
          <w:szCs w:val="28"/>
        </w:rPr>
        <w:t>ых</w:t>
      </w:r>
      <w:r w:rsidRPr="00B87489">
        <w:rPr>
          <w:color w:val="000000" w:themeColor="text1"/>
          <w:sz w:val="28"/>
          <w:szCs w:val="28"/>
        </w:rPr>
        <w:t xml:space="preserve"> через МФЦ, определяется соглашением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между избирательной комиссией субъекта Российской Федерации и </w:t>
      </w:r>
      <w:r w:rsidR="00ED2BFB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уполномоченным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МФЦ.</w:t>
      </w:r>
    </w:p>
    <w:p w:rsidR="00CF5C2B" w:rsidRPr="00B87489" w:rsidRDefault="00CF5C2B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t>2. Заполнение заявления</w:t>
      </w:r>
      <w:r w:rsidR="008169F7" w:rsidRPr="00B87489">
        <w:rPr>
          <w:b/>
          <w:color w:val="000000" w:themeColor="text1"/>
          <w:sz w:val="28"/>
          <w:szCs w:val="28"/>
        </w:rPr>
        <w:t xml:space="preserve"> о включении избирателя </w:t>
      </w:r>
      <w:r w:rsidR="00733A70" w:rsidRPr="00B87489">
        <w:rPr>
          <w:b/>
          <w:color w:val="000000" w:themeColor="text1"/>
          <w:sz w:val="28"/>
          <w:szCs w:val="28"/>
        </w:rPr>
        <w:br/>
      </w:r>
      <w:r w:rsidR="008169F7" w:rsidRPr="00B87489">
        <w:rPr>
          <w:b/>
          <w:color w:val="000000" w:themeColor="text1"/>
          <w:sz w:val="28"/>
          <w:szCs w:val="28"/>
        </w:rPr>
        <w:t>в список избирателей по месту нахождения</w:t>
      </w:r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 Заполнение заявления вручную.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2.1.2. Заявление содержит основную часть, которая остается в соответствующей </w:t>
      </w:r>
      <w:r w:rsidR="00ED2BFB" w:rsidRPr="00B87489">
        <w:rPr>
          <w:color w:val="000000" w:themeColor="text1"/>
          <w:sz w:val="28"/>
          <w:szCs w:val="28"/>
        </w:rPr>
        <w:t xml:space="preserve">избирательной </w:t>
      </w:r>
      <w:r w:rsidRPr="00B87489">
        <w:rPr>
          <w:color w:val="000000" w:themeColor="text1"/>
          <w:sz w:val="28"/>
          <w:szCs w:val="28"/>
        </w:rPr>
        <w:t xml:space="preserve">комиссии или МФЦ для ввода данных в </w:t>
      </w:r>
      <w:r w:rsidRPr="00B87489">
        <w:rPr>
          <w:color w:val="000000" w:themeColor="text1"/>
          <w:sz w:val="28"/>
          <w:szCs w:val="28"/>
        </w:rPr>
        <w:lastRenderedPageBreak/>
        <w:t>базу обработки заявлений, и отрывную часть, которая после регистрации заявления передается избирателю.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2.1.3. 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 (прилагается)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Pr="00B87489">
        <w:rPr>
          <w:color w:val="000000" w:themeColor="text1"/>
          <w:sz w:val="28"/>
          <w:szCs w:val="28"/>
        </w:rPr>
        <w:t>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адрес места жительства (в соответствии с паспортом гражданина Российской Федерации), включая наименование субъекта Российской Федерации (если избиратель не имеет регистрации по месту жительства в пределах Российской Федерации, в поле «Наименование субъекта Российской Федерации» указывается «не имеет»);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2.1.5. Информацию о номере избирательного участка по месту нахождения можно получить по телефону Информационно-справочного центра ЦИК России, на официальных сайтах ЦИК России и избирательных комиссий субъектов Российской Федерации в сети Интернет, с помощью </w:t>
      </w:r>
      <w:r w:rsidRPr="00B87489">
        <w:rPr>
          <w:color w:val="000000" w:themeColor="text1"/>
          <w:sz w:val="28"/>
          <w:szCs w:val="28"/>
        </w:rPr>
        <w:lastRenderedPageBreak/>
        <w:t>программного обеспечения и иных справочных материалов, имеющихся в ТИК и УИК.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2.1.6. Лицом, принимающим заявление, указываются код</w:t>
      </w:r>
      <w:r w:rsidR="00033990" w:rsidRPr="00B87489">
        <w:rPr>
          <w:color w:val="000000" w:themeColor="text1"/>
          <w:sz w:val="28"/>
          <w:szCs w:val="28"/>
        </w:rPr>
        <w:t>ы</w:t>
      </w:r>
      <w:r w:rsidRPr="00B87489">
        <w:rPr>
          <w:color w:val="000000" w:themeColor="text1"/>
          <w:sz w:val="28"/>
          <w:szCs w:val="28"/>
        </w:rPr>
        <w:t xml:space="preserve"> субъект</w:t>
      </w:r>
      <w:r w:rsidR="00033990" w:rsidRPr="00B87489">
        <w:rPr>
          <w:color w:val="000000" w:themeColor="text1"/>
          <w:sz w:val="28"/>
          <w:szCs w:val="28"/>
        </w:rPr>
        <w:t>ов</w:t>
      </w:r>
      <w:r w:rsidRPr="00B87489">
        <w:rPr>
          <w:color w:val="000000" w:themeColor="text1"/>
          <w:sz w:val="28"/>
          <w:szCs w:val="28"/>
        </w:rPr>
        <w:t xml:space="preserve"> Российской Федерации, соответствующ</w:t>
      </w:r>
      <w:r w:rsidR="00033990" w:rsidRPr="00B87489">
        <w:rPr>
          <w:color w:val="000000" w:themeColor="text1"/>
          <w:sz w:val="28"/>
          <w:szCs w:val="28"/>
        </w:rPr>
        <w:t>их</w:t>
      </w:r>
      <w:r w:rsidRPr="00B87489">
        <w:rPr>
          <w:color w:val="000000" w:themeColor="text1"/>
          <w:sz w:val="28"/>
          <w:szCs w:val="28"/>
        </w:rPr>
        <w:t xml:space="preserve"> месту жительства </w:t>
      </w:r>
      <w:r w:rsidR="00033990" w:rsidRPr="00B87489">
        <w:rPr>
          <w:color w:val="000000" w:themeColor="text1"/>
          <w:sz w:val="28"/>
          <w:szCs w:val="28"/>
        </w:rPr>
        <w:t xml:space="preserve">и месту нахождения </w:t>
      </w:r>
      <w:r w:rsidRPr="00B87489">
        <w:rPr>
          <w:color w:val="000000" w:themeColor="text1"/>
          <w:sz w:val="28"/>
          <w:szCs w:val="28"/>
        </w:rPr>
        <w:t>избирателя, согласно Перечню кодов субъектов Российской Федерации, а также дата (в числовом формате &lt;число&gt; &lt;месяц&gt; &lt;год&gt;) и время (в числовом формате &lt;часы&gt; &lt;минуты&gt;)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2.1.7. 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 w:rsidRPr="00B87489">
        <w:rPr>
          <w:color w:val="000000" w:themeColor="text1"/>
          <w:sz w:val="28"/>
          <w:szCs w:val="28"/>
        </w:rPr>
        <w:t>подтверждает</w:t>
      </w:r>
      <w:proofErr w:type="gramEnd"/>
      <w:r w:rsidRPr="00B87489">
        <w:rPr>
          <w:color w:val="000000" w:themeColor="text1"/>
          <w:sz w:val="28"/>
          <w:szCs w:val="28"/>
        </w:rPr>
        <w:t xml:space="preserve"> в том числе уведомление избирателя о том, что заявление может быть подано только один раз</w:t>
      </w:r>
      <w:r w:rsidR="002A5982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2.1.8. В отрывной части заявления лицом, принимающим заявление, указываются следующие сведения: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о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код субъекта Российской Федерации (в</w:t>
      </w:r>
      <w:r w:rsidR="00EE662E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 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 с Перечнем кодов субъектов Российской Федерации), номер избирательного участка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адрес помещения для голосования и номер телефона УИК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2.1.9. 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2.2. Изготовление заявления в машинописном виде.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2.2.2.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Pr="00B87489">
        <w:rPr>
          <w:color w:val="000000" w:themeColor="text1"/>
          <w:sz w:val="28"/>
          <w:szCs w:val="28"/>
        </w:rPr>
        <w:t>4</w:t>
      </w:r>
      <w:proofErr w:type="gramEnd"/>
      <w:r w:rsidRPr="00B87489">
        <w:rPr>
          <w:color w:val="000000" w:themeColor="text1"/>
          <w:sz w:val="28"/>
          <w:szCs w:val="28"/>
        </w:rPr>
        <w:t>. Распечатанное заявление содержит машиночитаемый код.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2.2.4. 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 w:rsidRPr="00B87489">
        <w:rPr>
          <w:color w:val="000000" w:themeColor="text1"/>
          <w:sz w:val="28"/>
          <w:szCs w:val="28"/>
        </w:rPr>
        <w:t>подтверждает</w:t>
      </w:r>
      <w:proofErr w:type="gramEnd"/>
      <w:r w:rsidRPr="00B87489">
        <w:rPr>
          <w:color w:val="000000" w:themeColor="text1"/>
          <w:sz w:val="28"/>
          <w:szCs w:val="28"/>
        </w:rPr>
        <w:t xml:space="preserve"> в том числе уведомление избирателя о том, что заявление может быть подано только один раз</w:t>
      </w:r>
      <w:r w:rsidR="00F35F58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2.2.5. В основной части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отрывной части – фамилия, инициалы и подпись лица, принявшего заявление, 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2.2.6. 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33A70" w:rsidRPr="00B87489" w:rsidRDefault="00873ECD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lastRenderedPageBreak/>
        <w:t>3</w:t>
      </w:r>
      <w:r w:rsidR="00733A70" w:rsidRPr="00B87489">
        <w:rPr>
          <w:b/>
          <w:color w:val="000000" w:themeColor="text1"/>
          <w:sz w:val="28"/>
          <w:szCs w:val="28"/>
        </w:rPr>
        <w:t xml:space="preserve">. Заполнение заявления </w:t>
      </w:r>
      <w:r w:rsidRPr="00B87489">
        <w:rPr>
          <w:b/>
          <w:color w:val="000000" w:themeColor="text1"/>
          <w:sz w:val="28"/>
          <w:szCs w:val="28"/>
        </w:rPr>
        <w:t xml:space="preserve">об аннулировании включения избирателя </w:t>
      </w:r>
      <w:r w:rsidRPr="00B87489">
        <w:rPr>
          <w:b/>
          <w:color w:val="000000" w:themeColor="text1"/>
          <w:sz w:val="28"/>
          <w:szCs w:val="28"/>
        </w:rPr>
        <w:br/>
        <w:t>в список избирателей по месту нахождения</w:t>
      </w:r>
    </w:p>
    <w:p w:rsidR="00733A70" w:rsidRPr="00B87489" w:rsidRDefault="00873ECD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 Заполнение заявления вручную.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.1.2. Заявление содержит основную часть, которая остается в соответствующей </w:t>
      </w:r>
      <w:r w:rsidR="0066722A" w:rsidRPr="00B87489">
        <w:rPr>
          <w:color w:val="000000" w:themeColor="text1"/>
          <w:sz w:val="28"/>
          <w:szCs w:val="28"/>
        </w:rPr>
        <w:t xml:space="preserve">избирательной </w:t>
      </w:r>
      <w:r w:rsidR="00733A70" w:rsidRPr="00B87489">
        <w:rPr>
          <w:color w:val="000000" w:themeColor="text1"/>
          <w:sz w:val="28"/>
          <w:szCs w:val="28"/>
        </w:rPr>
        <w:t>комиссии или МФЦ для ввода данных в базу обработки заявлений, и отрывную часть, которая после регистрации заявления передается избирателю.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.1.3.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="00733A70" w:rsidRPr="00B87489">
        <w:rPr>
          <w:color w:val="000000" w:themeColor="text1"/>
          <w:sz w:val="28"/>
          <w:szCs w:val="28"/>
        </w:rPr>
        <w:t>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516F85" w:rsidRPr="00B87489">
        <w:rPr>
          <w:color w:val="000000" w:themeColor="text1"/>
          <w:sz w:val="28"/>
          <w:szCs w:val="28"/>
        </w:rPr>
        <w:t>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дата </w:t>
      </w:r>
      <w:r w:rsidR="00516F85" w:rsidRPr="00B87489">
        <w:rPr>
          <w:color w:val="000000" w:themeColor="text1"/>
          <w:sz w:val="28"/>
          <w:szCs w:val="28"/>
        </w:rPr>
        <w:t xml:space="preserve">подачи заявления </w:t>
      </w:r>
      <w:r w:rsidRPr="00B87489">
        <w:rPr>
          <w:color w:val="000000" w:themeColor="text1"/>
          <w:sz w:val="28"/>
          <w:szCs w:val="28"/>
        </w:rPr>
        <w:t>(в числовом формате &lt;число&gt; &lt;месяц&gt; &lt;год&gt;).</w:t>
      </w:r>
    </w:p>
    <w:p w:rsidR="00733A70" w:rsidRPr="00B87489" w:rsidRDefault="00516F85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5</w:t>
      </w:r>
      <w:r w:rsidR="00733A70" w:rsidRPr="00B87489">
        <w:rPr>
          <w:color w:val="000000" w:themeColor="text1"/>
          <w:sz w:val="28"/>
          <w:szCs w:val="28"/>
        </w:rPr>
        <w:t>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</w:t>
      </w:r>
      <w:r w:rsidRPr="00B87489">
        <w:rPr>
          <w:color w:val="000000" w:themeColor="text1"/>
          <w:sz w:val="28"/>
          <w:szCs w:val="28"/>
        </w:rPr>
        <w:t xml:space="preserve">б </w:t>
      </w:r>
      <w:r w:rsidRPr="00B87489">
        <w:rPr>
          <w:color w:val="000000" w:themeColor="text1"/>
          <w:sz w:val="28"/>
          <w:szCs w:val="28"/>
        </w:rPr>
        <w:lastRenderedPageBreak/>
        <w:t xml:space="preserve">ответственности </w:t>
      </w:r>
      <w:r w:rsidR="00BA085B" w:rsidRPr="00B87489">
        <w:rPr>
          <w:color w:val="000000" w:themeColor="text1"/>
          <w:sz w:val="28"/>
          <w:szCs w:val="28"/>
        </w:rPr>
        <w:t>за получение избирательного бюллетеня с целью проголосовать более одного раза в ходе одного и того же голосования.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6</w:t>
      </w:r>
      <w:r w:rsidR="00733A70" w:rsidRPr="00B87489">
        <w:rPr>
          <w:color w:val="000000" w:themeColor="text1"/>
          <w:sz w:val="28"/>
          <w:szCs w:val="28"/>
        </w:rPr>
        <w:t>. В отрывной части заявления лицом, принимающим заявление, указываются следующие сведения: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7</w:t>
      </w:r>
      <w:r w:rsidR="00733A70" w:rsidRPr="00B87489">
        <w:rPr>
          <w:color w:val="000000" w:themeColor="text1"/>
          <w:sz w:val="28"/>
          <w:szCs w:val="28"/>
        </w:rPr>
        <w:t>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33A70" w:rsidRPr="00B87489" w:rsidRDefault="00BA085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 Изготовление заявления в машинописном виде.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.2.2.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="00733A70" w:rsidRPr="00B87489">
        <w:rPr>
          <w:color w:val="000000" w:themeColor="text1"/>
          <w:sz w:val="28"/>
          <w:szCs w:val="28"/>
        </w:rPr>
        <w:t>4</w:t>
      </w:r>
      <w:proofErr w:type="gramEnd"/>
      <w:r w:rsidR="00733A70" w:rsidRPr="00B87489">
        <w:rPr>
          <w:color w:val="000000" w:themeColor="text1"/>
          <w:sz w:val="28"/>
          <w:szCs w:val="28"/>
        </w:rPr>
        <w:t>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.2.4. Подпись проставляется избирателем собственноручно в основной части заявления после проверки правильности внесенных в заявление сведений </w:t>
      </w:r>
      <w:r w:rsidRPr="00B87489">
        <w:rPr>
          <w:color w:val="000000" w:themeColor="text1"/>
          <w:sz w:val="28"/>
          <w:szCs w:val="28"/>
        </w:rPr>
        <w:t>и подтверждает в том числе уведомление избирателя об ответственности за получение избирательного бюллетеня с целью проголосовать более одного раза в ходе одного и того же голосования</w:t>
      </w:r>
      <w:r w:rsidR="00733A70" w:rsidRPr="00B87489">
        <w:rPr>
          <w:color w:val="000000" w:themeColor="text1"/>
          <w:sz w:val="28"/>
          <w:szCs w:val="28"/>
        </w:rPr>
        <w:t>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.2.5. В основной части заявления лицом, принимающим заявление, указыва</w:t>
      </w:r>
      <w:r w:rsidRPr="00B87489">
        <w:rPr>
          <w:color w:val="000000" w:themeColor="text1"/>
          <w:sz w:val="28"/>
          <w:szCs w:val="28"/>
        </w:rPr>
        <w:t>е</w:t>
      </w:r>
      <w:r w:rsidR="00733A70" w:rsidRPr="00B87489">
        <w:rPr>
          <w:color w:val="000000" w:themeColor="text1"/>
          <w:sz w:val="28"/>
          <w:szCs w:val="28"/>
        </w:rPr>
        <w:t xml:space="preserve">тся дата </w:t>
      </w:r>
      <w:r w:rsidRPr="00B87489">
        <w:rPr>
          <w:color w:val="000000" w:themeColor="text1"/>
          <w:sz w:val="28"/>
          <w:szCs w:val="28"/>
        </w:rPr>
        <w:t xml:space="preserve">подачи заявления </w:t>
      </w:r>
      <w:r w:rsidR="00733A70" w:rsidRPr="00B87489">
        <w:rPr>
          <w:color w:val="000000" w:themeColor="text1"/>
          <w:sz w:val="28"/>
          <w:szCs w:val="28"/>
        </w:rPr>
        <w:t xml:space="preserve">(в числовом формате &lt;число&gt; &lt;месяц&gt; </w:t>
      </w:r>
      <w:r w:rsidR="00733A70" w:rsidRPr="00B87489">
        <w:rPr>
          <w:color w:val="000000" w:themeColor="text1"/>
          <w:sz w:val="28"/>
          <w:szCs w:val="28"/>
        </w:rPr>
        <w:lastRenderedPageBreak/>
        <w:t>&lt;год&gt;), в отрывной части – фамилия, инициалы и подпись лица, принявшего заявление, 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.2.6.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1851BF">
          <w:headerReference w:type="default" r:id="rId16"/>
          <w:headerReference w:type="first" r:id="rId17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CF5C2B" w:rsidRPr="00B87489" w:rsidRDefault="00CF5C2B" w:rsidP="00194AFA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Правилам заполнения </w:t>
      </w:r>
      <w:r w:rsidR="004F2094" w:rsidRPr="00B87489">
        <w:rPr>
          <w:color w:val="000000" w:themeColor="text1"/>
          <w:sz w:val="20"/>
          <w:szCs w:val="20"/>
        </w:rPr>
        <w:t>заявления о включении избирателя в список избирателей по месту нахождения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7022"/>
      </w:tblGrid>
      <w:tr w:rsidR="00CF5C2B" w:rsidRPr="00B87489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Адыгея (Адыгея)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Алтай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Башкортостан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Бурятия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Дагестан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Ингушетия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Кабардино-Балкарская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Калмыкия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Карачаево-Черкесская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Карелия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Коми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Крым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Марий Эл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Мордовия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Саха (Якутия)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Северная Осетия – Алания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Татарстан (Татарстан)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Тыва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Удмуртская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Хакасия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Чеченская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Чувашская Республика – Чувашия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Алтайский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Забайкальский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Камчатский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Краснодарский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Красноярский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Пермский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Приморский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Ставропольский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Хабаровский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Амурская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Архангельская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Астраханская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Белгородская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Брянская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Владимирская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Волгоградская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Вологодская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Воронежская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Ивановская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Иркутская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Калининградская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Калужская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Кемеровская область – Кузбасс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Кировская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Костромская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Курганская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Ленинградская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Липецкая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Магаданская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Московская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Мурманская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Нижегородская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Новосибирская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Оренбургская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Пензенская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Рязанская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Самарская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Саратовская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Сахалинская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Свердловская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Смоленская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Тамбовская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Тверская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Тульская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Тюменская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Ульяновская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Челябинская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Ярославская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Москва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Санкт-Петербург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Севастополь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Еврейская автономная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Ханты-Мансийский автономный округ – </w:t>
            </w:r>
            <w:proofErr w:type="spellStart"/>
            <w:r w:rsidRPr="00B87489">
              <w:rPr>
                <w:color w:val="000000" w:themeColor="text1"/>
              </w:rPr>
              <w:t>Югра</w:t>
            </w:r>
            <w:proofErr w:type="spellEnd"/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Чукотский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Ямало-Ненецкий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Иностранное государство</w:t>
            </w:r>
          </w:p>
        </w:tc>
      </w:tr>
    </w:tbl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  <w:sectPr w:rsidR="00EE662E" w:rsidRPr="00B87489" w:rsidSect="001851BF">
          <w:pgSz w:w="11906" w:h="16838"/>
          <w:pgMar w:top="1134" w:right="851" w:bottom="851" w:left="1701" w:header="709" w:footer="709" w:gutter="0"/>
          <w:cols w:space="720"/>
          <w:formProt w:val="0"/>
          <w:docGrid w:linePitch="360"/>
        </w:sectPr>
      </w:pP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4 (форма)</w:t>
      </w: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75420F" w:rsidRPr="00B87489" w:rsidRDefault="0075420F" w:rsidP="0075420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55" w:type="dxa"/>
        <w:tblLayout w:type="fixed"/>
        <w:tblLook w:val="00A0"/>
      </w:tblPr>
      <w:tblGrid>
        <w:gridCol w:w="10826"/>
      </w:tblGrid>
      <w:tr w:rsidR="00550465" w:rsidRPr="00B87489" w:rsidTr="00550465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550465" w:rsidRPr="00B87489" w:rsidTr="00507439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50465" w:rsidRPr="00B87489" w:rsidTr="0050743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550465" w:rsidRPr="00B87489" w:rsidRDefault="00550465" w:rsidP="00507439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="0068189D" w:rsidRPr="00B87489">
        <w:rPr>
          <w:b/>
          <w:color w:val="000000" w:themeColor="text1"/>
        </w:rPr>
        <w:br/>
        <w:t xml:space="preserve">об аннулировании включения </w:t>
      </w:r>
      <w:r w:rsidR="002B0193" w:rsidRPr="00B87489">
        <w:rPr>
          <w:b/>
          <w:color w:val="000000" w:themeColor="text1"/>
        </w:rPr>
        <w:t xml:space="preserve">избирателя </w:t>
      </w:r>
      <w:r w:rsidR="0068189D" w:rsidRPr="00B87489">
        <w:rPr>
          <w:b/>
          <w:color w:val="000000" w:themeColor="text1"/>
        </w:rPr>
        <w:t>в список избирателей по месту нахождения</w:t>
      </w:r>
    </w:p>
    <w:p w:rsidR="0075420F" w:rsidRPr="00B87489" w:rsidRDefault="0075420F" w:rsidP="007117A8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</w:t>
      </w:r>
      <w:r w:rsidR="00A91E8D" w:rsidRPr="00B87489">
        <w:rPr>
          <w:noProof/>
          <w:color w:val="000000" w:themeColor="text1"/>
        </w:rPr>
        <w:t xml:space="preserve">на избирательном участке </w:t>
      </w:r>
      <w:r w:rsidRPr="00B87489">
        <w:rPr>
          <w:noProof/>
          <w:color w:val="000000" w:themeColor="text1"/>
        </w:rPr>
        <w:t>по месту жител</w:t>
      </w:r>
      <w:r w:rsidR="00A91E8D" w:rsidRPr="00B87489">
        <w:rPr>
          <w:noProof/>
          <w:color w:val="000000" w:themeColor="text1"/>
        </w:rPr>
        <w:t>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5420F" w:rsidRPr="00B87489" w:rsidTr="007117A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ayout w:type="fixed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42A4" w:rsidRPr="00B87489" w:rsidTr="007117A8">
        <w:trPr>
          <w:cantSplit/>
          <w:trHeight w:hRule="exact" w:val="340"/>
        </w:trPr>
        <w:tc>
          <w:tcPr>
            <w:tcW w:w="2041" w:type="dxa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75420F" w:rsidRPr="00B87489" w:rsidTr="004B4DC3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20F" w:rsidRPr="00B87489" w:rsidTr="004B4DC3">
        <w:trPr>
          <w:cantSplit/>
          <w:trHeight w:hRule="exact" w:val="290"/>
        </w:trPr>
        <w:tc>
          <w:tcPr>
            <w:tcW w:w="5920" w:type="dxa"/>
            <w:vMerge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5420F" w:rsidRPr="00B87489" w:rsidRDefault="0075420F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987076" w:rsidRPr="00B87489" w:rsidRDefault="00987076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все </w:t>
      </w:r>
      <w:r w:rsidR="00B92549" w:rsidRPr="00B87489">
        <w:rPr>
          <w:color w:val="000000" w:themeColor="text1"/>
        </w:rPr>
        <w:t xml:space="preserve">ранее </w:t>
      </w:r>
      <w:r w:rsidRPr="00B87489">
        <w:rPr>
          <w:color w:val="000000" w:themeColor="text1"/>
        </w:rPr>
        <w:t xml:space="preserve">поданные </w:t>
      </w:r>
      <w:r w:rsidR="00A44F15" w:rsidRPr="00B87489">
        <w:rPr>
          <w:color w:val="000000" w:themeColor="text1"/>
        </w:rPr>
        <w:t xml:space="preserve">мной </w:t>
      </w:r>
      <w:r w:rsidRPr="00B87489">
        <w:rPr>
          <w:color w:val="000000" w:themeColor="text1"/>
        </w:rPr>
        <w:t>заявления о включени</w:t>
      </w:r>
      <w:r w:rsidR="00A44F15" w:rsidRPr="00B87489">
        <w:rPr>
          <w:color w:val="000000" w:themeColor="text1"/>
        </w:rPr>
        <w:t>и</w:t>
      </w:r>
      <w:r w:rsidRPr="00B87489">
        <w:rPr>
          <w:color w:val="000000" w:themeColor="text1"/>
        </w:rPr>
        <w:t xml:space="preserve"> в список избирателей по месту нахождения аннулир</w:t>
      </w:r>
      <w:r w:rsidR="00C24C26" w:rsidRPr="00B87489">
        <w:rPr>
          <w:color w:val="000000" w:themeColor="text1"/>
        </w:rPr>
        <w:t>уются</w:t>
      </w:r>
      <w:r w:rsidRPr="00B87489">
        <w:rPr>
          <w:color w:val="000000" w:themeColor="text1"/>
        </w:rPr>
        <w:t>.</w:t>
      </w:r>
    </w:p>
    <w:tbl>
      <w:tblPr>
        <w:tblW w:w="10705" w:type="dxa"/>
        <w:jc w:val="center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928"/>
        <w:gridCol w:w="2642"/>
      </w:tblGrid>
      <w:tr w:rsidR="00BB094F" w:rsidRPr="00B87489" w:rsidTr="004455BE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28" w:type="dxa"/>
            <w:tcBorders>
              <w:left w:val="nil"/>
              <w:bottom w:val="single" w:sz="4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42" w:type="dxa"/>
            <w:tcBorders>
              <w:left w:val="nil"/>
            </w:tcBorders>
            <w:vAlign w:val="bottom"/>
          </w:tcPr>
          <w:p w:rsidR="00BB094F" w:rsidRPr="00B87489" w:rsidRDefault="001D5DA2" w:rsidP="001D5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МП (штампа)</w:t>
            </w:r>
          </w:p>
        </w:tc>
      </w:tr>
      <w:tr w:rsidR="00BB094F" w:rsidRPr="00B87489" w:rsidTr="004455BE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642" w:type="dxa"/>
            <w:tcBorders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55BE" w:rsidRPr="00B87489" w:rsidTr="004455BE">
        <w:trPr>
          <w:cantSplit/>
          <w:trHeight w:hRule="exact" w:val="439"/>
          <w:jc w:val="center"/>
        </w:trPr>
        <w:tc>
          <w:tcPr>
            <w:tcW w:w="788" w:type="dxa"/>
            <w:gridSpan w:val="2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420F" w:rsidRPr="00B87489" w:rsidRDefault="0075420F" w:rsidP="001D5DA2">
      <w:pPr>
        <w:pStyle w:val="14-15"/>
        <w:spacing w:line="240" w:lineRule="auto"/>
        <w:ind w:firstLine="0"/>
        <w:rPr>
          <w:b/>
          <w:color w:val="000000" w:themeColor="text1"/>
          <w:sz w:val="20"/>
          <w:szCs w:val="20"/>
        </w:rPr>
      </w:pPr>
    </w:p>
    <w:p w:rsidR="0093400A" w:rsidRPr="00B87489" w:rsidRDefault="0093400A" w:rsidP="004455BE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 xml:space="preserve">ОТРЫВНАЯ ЧАСТЬ ЗАЯВЛЕНИЯ </w:t>
      </w:r>
      <w:r w:rsidR="004455BE" w:rsidRPr="00B87489">
        <w:rPr>
          <w:b/>
          <w:color w:val="000000" w:themeColor="text1"/>
          <w:sz w:val="20"/>
          <w:szCs w:val="28"/>
        </w:rPr>
        <w:t xml:space="preserve">ОБ АННУЛИРОВАНИИ ВКЛЮЧЕНИЯ </w:t>
      </w:r>
      <w:r w:rsidR="002B0193" w:rsidRPr="00B87489">
        <w:rPr>
          <w:b/>
          <w:color w:val="000000" w:themeColor="text1"/>
          <w:sz w:val="20"/>
          <w:szCs w:val="28"/>
        </w:rPr>
        <w:t xml:space="preserve">ИЗБИРАТЕЛЯ </w:t>
      </w:r>
      <w:r w:rsidR="004455BE" w:rsidRPr="00B87489">
        <w:rPr>
          <w:b/>
          <w:color w:val="000000" w:themeColor="text1"/>
          <w:sz w:val="20"/>
          <w:szCs w:val="28"/>
        </w:rPr>
        <w:t xml:space="preserve">В СПИСОК ИЗБИРАТЕЛЕЙ </w:t>
      </w:r>
      <w:r w:rsidRPr="00B87489">
        <w:rPr>
          <w:b/>
          <w:color w:val="000000" w:themeColor="text1"/>
          <w:sz w:val="20"/>
          <w:szCs w:val="28"/>
        </w:rPr>
        <w:t>ПО МЕСТУ НАХОЖДЕНИЯ (передается избирателю)</w:t>
      </w:r>
    </w:p>
    <w:tbl>
      <w:tblPr>
        <w:tblW w:w="10959" w:type="dxa"/>
        <w:jc w:val="center"/>
        <w:tblInd w:w="5604" w:type="dxa"/>
        <w:tblLayout w:type="fixed"/>
        <w:tblLook w:val="00A0"/>
      </w:tblPr>
      <w:tblGrid>
        <w:gridCol w:w="3938"/>
        <w:gridCol w:w="7021"/>
      </w:tblGrid>
      <w:tr w:rsidR="00C64846" w:rsidRPr="00B87489" w:rsidTr="00C64846">
        <w:trPr>
          <w:trHeight w:val="650"/>
          <w:jc w:val="center"/>
        </w:trPr>
        <w:tc>
          <w:tcPr>
            <w:tcW w:w="3938" w:type="dxa"/>
            <w:vAlign w:val="bottom"/>
          </w:tcPr>
          <w:p w:rsidR="00C64846" w:rsidRPr="00B87489" w:rsidRDefault="00C64846" w:rsidP="00C64846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702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64846" w:rsidRPr="00B87489" w:rsidTr="007117A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64846" w:rsidRPr="00B87489" w:rsidTr="007117A8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64846" w:rsidRPr="00B87489" w:rsidRDefault="00C64846" w:rsidP="007117A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ED62DB" w:rsidRPr="00B87489" w:rsidRDefault="00ED62DB" w:rsidP="0093400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93400A" w:rsidRPr="00B87489" w:rsidRDefault="0093400A" w:rsidP="00C64846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</w:t>
      </w:r>
      <w:r w:rsidR="002B0193" w:rsidRPr="00B87489">
        <w:rPr>
          <w:color w:val="000000" w:themeColor="text1"/>
          <w:sz w:val="16"/>
          <w:szCs w:val="16"/>
        </w:rPr>
        <w:t>__</w:t>
      </w: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(фамилия, имя, отчество избирателя)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93400A" w:rsidRPr="00B87489" w:rsidTr="007117A8">
        <w:trPr>
          <w:trHeight w:val="406"/>
        </w:trPr>
        <w:tc>
          <w:tcPr>
            <w:tcW w:w="6062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</w:t>
            </w:r>
            <w:r w:rsidR="007117A8" w:rsidRPr="00B87489">
              <w:rPr>
                <w:color w:val="000000" w:themeColor="text1"/>
                <w:sz w:val="16"/>
                <w:szCs w:val="28"/>
              </w:rPr>
              <w:t>___</w:t>
            </w:r>
            <w:r w:rsidRPr="00B87489">
              <w:rPr>
                <w:color w:val="000000" w:themeColor="text1"/>
                <w:sz w:val="16"/>
                <w:szCs w:val="28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</w:t>
            </w:r>
            <w:r w:rsidR="007117A8" w:rsidRPr="00B87489">
              <w:rPr>
                <w:color w:val="000000" w:themeColor="text1"/>
                <w:sz w:val="16"/>
                <w:szCs w:val="22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2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</w:t>
            </w:r>
            <w:r w:rsidR="007117A8" w:rsidRPr="00B87489">
              <w:rPr>
                <w:color w:val="000000" w:themeColor="text1"/>
                <w:sz w:val="16"/>
                <w:szCs w:val="28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8"/>
              </w:rPr>
              <w:t>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75420F" w:rsidRPr="00B87489" w:rsidRDefault="0075420F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3400A" w:rsidRPr="00B87489" w:rsidRDefault="0093400A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EE662E">
          <w:headerReference w:type="default" r:id="rId18"/>
          <w:headerReference w:type="first" r:id="rId19"/>
          <w:pgSz w:w="11906" w:h="16838"/>
          <w:pgMar w:top="567" w:right="567" w:bottom="567" w:left="567" w:header="567" w:footer="227" w:gutter="0"/>
          <w:cols w:space="720"/>
          <w:formProt w:val="0"/>
          <w:titlePg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5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435B83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435B83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подлежащих исключению из списка избирателей по месту жительства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4950" w:type="pct"/>
        <w:jc w:val="center"/>
        <w:tblInd w:w="-115" w:type="dxa"/>
        <w:tblBorders>
          <w:top w:val="single" w:sz="6" w:space="0" w:color="000000"/>
          <w:left w:val="single" w:sz="6" w:space="0" w:color="000000"/>
        </w:tblBorders>
        <w:tblCellMar>
          <w:left w:w="100" w:type="dxa"/>
        </w:tblCellMar>
        <w:tblLook w:val="0000"/>
      </w:tblPr>
      <w:tblGrid>
        <w:gridCol w:w="670"/>
        <w:gridCol w:w="3663"/>
        <w:gridCol w:w="1409"/>
        <w:gridCol w:w="6848"/>
        <w:gridCol w:w="4080"/>
        <w:gridCol w:w="1320"/>
        <w:gridCol w:w="1800"/>
        <w:gridCol w:w="2866"/>
      </w:tblGrid>
      <w:tr w:rsidR="00CF5C2B" w:rsidRPr="00B87489" w:rsidTr="0012468C">
        <w:trPr>
          <w:trHeight w:val="688"/>
          <w:jc w:val="center"/>
        </w:trPr>
        <w:tc>
          <w:tcPr>
            <w:tcW w:w="670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874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tabs>
                <w:tab w:val="left" w:pos="3723"/>
              </w:tabs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нахождения избирателя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заявлению о включении в список избирателей)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845"/>
          <w:jc w:val="center"/>
        </w:trPr>
        <w:tc>
          <w:tcPr>
            <w:tcW w:w="670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435B83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(наименование иностранного государства)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7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16"/>
          <w:szCs w:val="16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431" w:type="dxa"/>
        <w:tblInd w:w="108" w:type="dxa"/>
        <w:tblLook w:val="0000"/>
      </w:tblPr>
      <w:tblGrid>
        <w:gridCol w:w="4003"/>
        <w:gridCol w:w="5245"/>
        <w:gridCol w:w="4394"/>
        <w:gridCol w:w="1418"/>
        <w:gridCol w:w="7371"/>
      </w:tblGrid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0E3311">
        <w:trPr>
          <w:cantSplit/>
          <w:trHeight w:val="415"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tbl>
      <w:tblPr>
        <w:tblW w:w="22714" w:type="dxa"/>
        <w:tblInd w:w="-34" w:type="dxa"/>
        <w:tblLook w:val="0000"/>
      </w:tblPr>
      <w:tblGrid>
        <w:gridCol w:w="1276"/>
        <w:gridCol w:w="318"/>
        <w:gridCol w:w="21120"/>
      </w:tblGrid>
      <w:tr w:rsidR="00CF5C2B" w:rsidRPr="00B87489" w:rsidTr="000E3311">
        <w:tc>
          <w:tcPr>
            <w:tcW w:w="1276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249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Примечания.</w:t>
            </w:r>
          </w:p>
        </w:tc>
        <w:tc>
          <w:tcPr>
            <w:tcW w:w="318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108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21120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spacing w:line="192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  <w:tr w:rsidR="00CF5C2B" w:rsidRPr="00B87489" w:rsidTr="000E3311">
        <w:tc>
          <w:tcPr>
            <w:tcW w:w="1276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both"/>
              <w:rPr>
                <w:bCs/>
                <w:color w:val="000000" w:themeColor="text1"/>
                <w:sz w:val="20"/>
                <w:szCs w:val="28"/>
              </w:rPr>
            </w:pPr>
          </w:p>
        </w:tc>
        <w:tc>
          <w:tcPr>
            <w:tcW w:w="318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21120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 xml:space="preserve">Избиратель, сведения о котором содержатся в настоящем Реестре, исключается из списка избирателей </w:t>
            </w:r>
            <w:r w:rsidR="00D2340E" w:rsidRPr="00B87489">
              <w:rPr>
                <w:color w:val="000000" w:themeColor="text1"/>
                <w:sz w:val="20"/>
                <w:szCs w:val="28"/>
              </w:rPr>
              <w:t xml:space="preserve">по месту жительства </w:t>
            </w:r>
            <w:r w:rsidRPr="00B87489">
              <w:rPr>
                <w:color w:val="000000" w:themeColor="text1"/>
                <w:sz w:val="20"/>
                <w:szCs w:val="28"/>
              </w:rPr>
              <w:t xml:space="preserve">до дня </w:t>
            </w:r>
            <w:r w:rsidR="00EE662E" w:rsidRPr="00B87489">
              <w:rPr>
                <w:color w:val="000000" w:themeColor="text1"/>
                <w:sz w:val="20"/>
                <w:szCs w:val="28"/>
              </w:rPr>
              <w:t xml:space="preserve">(первого дня) </w:t>
            </w:r>
            <w:r w:rsidRPr="00B87489">
              <w:rPr>
                <w:color w:val="000000" w:themeColor="text1"/>
                <w:sz w:val="20"/>
                <w:szCs w:val="28"/>
              </w:rPr>
              <w:t>голосования.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  <w:sectPr w:rsidR="007143E4" w:rsidRPr="00B87489" w:rsidSect="009C429C">
          <w:headerReference w:type="default" r:id="rId20"/>
          <w:headerReference w:type="first" r:id="rId21"/>
          <w:pgSz w:w="23811" w:h="16838" w:orient="landscape" w:code="8"/>
          <w:pgMar w:top="851" w:right="454" w:bottom="567" w:left="680" w:header="567" w:footer="357" w:gutter="0"/>
          <w:cols w:space="720"/>
          <w:formProt w:val="0"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6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12468C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12468C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подавших неучтенные заявления о включении в список избирателей по месту нахождения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194AFA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22680" w:type="dxa"/>
        <w:tblInd w:w="100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left w:w="100" w:type="dxa"/>
        </w:tblCellMar>
        <w:tblLook w:val="0000"/>
      </w:tblPr>
      <w:tblGrid>
        <w:gridCol w:w="709"/>
        <w:gridCol w:w="5421"/>
        <w:gridCol w:w="1418"/>
        <w:gridCol w:w="5052"/>
        <w:gridCol w:w="4080"/>
        <w:gridCol w:w="1320"/>
        <w:gridCol w:w="1880"/>
        <w:gridCol w:w="2800"/>
      </w:tblGrid>
      <w:tr w:rsidR="00CF5C2B" w:rsidRPr="00B87489" w:rsidTr="0012468C">
        <w:trPr>
          <w:trHeight w:val="698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874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8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ind w:left="5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УИК по месту жительства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758"/>
        </w:trPr>
        <w:tc>
          <w:tcPr>
            <w:tcW w:w="709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239"/>
        </w:trPr>
        <w:tc>
          <w:tcPr>
            <w:tcW w:w="70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ind w:left="176" w:hanging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0"/>
          <w:szCs w:val="20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78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08"/>
        <w:gridCol w:w="3871"/>
        <w:gridCol w:w="4946"/>
        <w:gridCol w:w="4144"/>
        <w:gridCol w:w="1337"/>
        <w:gridCol w:w="6951"/>
        <w:gridCol w:w="1431"/>
      </w:tblGrid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Head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</w:rPr>
            </w:pPr>
          </w:p>
        </w:tc>
      </w:tr>
      <w:tr w:rsidR="00CF5C2B" w:rsidRPr="00B87489">
        <w:trPr>
          <w:cantSplit/>
          <w:trHeight w:val="332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7143E4">
        <w:trPr>
          <w:cantSplit/>
          <w:trHeight w:val="363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tbl>
      <w:tblPr>
        <w:tblW w:w="22788" w:type="dxa"/>
        <w:tblCellMar>
          <w:left w:w="0" w:type="dxa"/>
          <w:right w:w="0" w:type="dxa"/>
        </w:tblCellMar>
        <w:tblLook w:val="0000"/>
      </w:tblPr>
      <w:tblGrid>
        <w:gridCol w:w="1242"/>
        <w:gridCol w:w="21546"/>
      </w:tblGrid>
      <w:tr w:rsidR="00CF5C2B" w:rsidRPr="00B87489" w:rsidTr="007143E4">
        <w:tc>
          <w:tcPr>
            <w:tcW w:w="1242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249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Примечание.</w:t>
            </w:r>
          </w:p>
        </w:tc>
        <w:tc>
          <w:tcPr>
            <w:tcW w:w="21546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60" w:line="192" w:lineRule="auto"/>
        <w:rPr>
          <w:color w:val="000000" w:themeColor="text1"/>
          <w:sz w:val="20"/>
          <w:szCs w:val="20"/>
        </w:r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  <w:sectPr w:rsidR="007143E4" w:rsidRPr="00B87489" w:rsidSect="0075420F">
          <w:headerReference w:type="default" r:id="rId22"/>
          <w:pgSz w:w="23814" w:h="16840" w:orient="landscape" w:code="8"/>
          <w:pgMar w:top="851" w:right="454" w:bottom="851" w:left="680" w:header="680" w:footer="340" w:gutter="0"/>
          <w:cols w:space="708"/>
          <w:docGrid w:linePitch="360"/>
        </w:sect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8356FB" w:rsidRPr="00B87489">
        <w:rPr>
          <w:color w:val="000000" w:themeColor="text1"/>
          <w:sz w:val="20"/>
          <w:szCs w:val="20"/>
        </w:rPr>
        <w:t>7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7143E4" w:rsidRPr="00B87489" w:rsidRDefault="007143E4" w:rsidP="007143E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8356FB" w:rsidRPr="00B87489" w:rsidTr="00CE393A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В участковую избирательную комиссию </w:t>
            </w:r>
            <w:r w:rsidRPr="00B87489">
              <w:rPr>
                <w:color w:val="000000" w:themeColor="text1"/>
              </w:rPr>
              <w:br/>
              <w:t>избирательного участка №</w:t>
            </w:r>
          </w:p>
        </w:tc>
        <w:tc>
          <w:tcPr>
            <w:tcW w:w="24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Pr="00B87489">
        <w:rPr>
          <w:b/>
          <w:color w:val="000000" w:themeColor="text1"/>
        </w:rPr>
        <w:br/>
        <w:t>о включени</w:t>
      </w:r>
      <w:r w:rsidR="0079759A" w:rsidRPr="00B87489">
        <w:rPr>
          <w:b/>
          <w:color w:val="000000" w:themeColor="text1"/>
        </w:rPr>
        <w:t>и</w:t>
      </w:r>
      <w:r w:rsidRPr="00B87489">
        <w:rPr>
          <w:b/>
          <w:color w:val="000000" w:themeColor="text1"/>
        </w:rPr>
        <w:t xml:space="preserve"> </w:t>
      </w:r>
      <w:r w:rsidR="00CE393A" w:rsidRPr="00B87489">
        <w:rPr>
          <w:b/>
          <w:color w:val="000000" w:themeColor="text1"/>
        </w:rPr>
        <w:t xml:space="preserve">избирателя </w:t>
      </w:r>
      <w:r w:rsidRPr="00B87489">
        <w:rPr>
          <w:b/>
          <w:color w:val="000000" w:themeColor="text1"/>
        </w:rPr>
        <w:t xml:space="preserve">в список избирателей по месту </w:t>
      </w:r>
      <w:r w:rsidR="008356FB" w:rsidRPr="00B87489">
        <w:rPr>
          <w:b/>
          <w:color w:val="000000" w:themeColor="text1"/>
        </w:rPr>
        <w:t>жительства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на избирательном участке 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before="120" w:after="40"/>
        <w:rPr>
          <w:color w:val="000000" w:themeColor="text1"/>
        </w:rPr>
      </w:pPr>
      <w:r w:rsidRPr="00B87489">
        <w:rPr>
          <w:color w:val="000000" w:themeColor="text1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proofErr w:type="gramStart"/>
      <w:r w:rsidRPr="00B87489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8356FB" w:rsidRPr="00B87489" w:rsidTr="00CE393A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90"/>
        </w:trPr>
        <w:tc>
          <w:tcPr>
            <w:tcW w:w="5920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356FB" w:rsidRPr="00B87489" w:rsidRDefault="008356FB" w:rsidP="0079759A">
      <w:pPr>
        <w:widowControl w:val="0"/>
        <w:autoSpaceDE w:val="0"/>
        <w:spacing w:before="24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Подтверждаю, что ранее не получа</w:t>
      </w:r>
      <w:proofErr w:type="gramStart"/>
      <w:r w:rsidRPr="00B87489">
        <w:rPr>
          <w:color w:val="000000" w:themeColor="text1"/>
        </w:rPr>
        <w:t>л(</w:t>
      </w:r>
      <w:proofErr w:type="gramEnd"/>
      <w:r w:rsidRPr="00B87489">
        <w:rPr>
          <w:color w:val="000000" w:themeColor="text1"/>
        </w:rPr>
        <w:t>а) избирательн</w:t>
      </w:r>
      <w:r w:rsidR="00E57B54" w:rsidRPr="00B87489">
        <w:rPr>
          <w:color w:val="000000" w:themeColor="text1"/>
        </w:rPr>
        <w:t>ых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бюллетен</w:t>
      </w:r>
      <w:r w:rsidR="00E57B54" w:rsidRPr="00B87489">
        <w:rPr>
          <w:color w:val="000000" w:themeColor="text1"/>
        </w:rPr>
        <w:t>ей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для голосования на выборах депутат</w:t>
      </w:r>
      <w:r w:rsidR="00631020" w:rsidRPr="00B87489">
        <w:rPr>
          <w:color w:val="000000" w:themeColor="text1"/>
        </w:rPr>
        <w:t>ов</w:t>
      </w:r>
      <w:r w:rsidRPr="00B87489">
        <w:rPr>
          <w:color w:val="000000" w:themeColor="text1"/>
        </w:rPr>
        <w:t xml:space="preserve"> Государственной Думы Федерального Собрания Российской Федерации </w:t>
      </w:r>
      <w:r w:rsidR="00631020" w:rsidRPr="00B87489">
        <w:rPr>
          <w:color w:val="000000" w:themeColor="text1"/>
          <w:lang w:eastAsia="en-US"/>
        </w:rPr>
        <w:t>восьмого созыва</w:t>
      </w:r>
      <w:r w:rsidRPr="00B87489">
        <w:rPr>
          <w:color w:val="000000" w:themeColor="text1"/>
          <w:lang w:eastAsia="en-US"/>
        </w:rPr>
        <w:t xml:space="preserve"> «___» _____________ 20____ года.</w:t>
      </w:r>
    </w:p>
    <w:p w:rsidR="008356FB" w:rsidRPr="00B87489" w:rsidRDefault="008356FB" w:rsidP="008356FB">
      <w:pPr>
        <w:widowControl w:val="0"/>
        <w:autoSpaceDE w:val="0"/>
        <w:spacing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8356FB" w:rsidRPr="00B87489" w:rsidRDefault="008356FB" w:rsidP="0079759A">
      <w:pPr>
        <w:widowControl w:val="0"/>
        <w:autoSpaceDE w:val="0"/>
        <w:spacing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избирательными комиссиями будет проведена проверка однократности получения </w:t>
      </w:r>
      <w:r w:rsidR="00AA7A49" w:rsidRPr="00B87489">
        <w:rPr>
          <w:color w:val="000000" w:themeColor="text1"/>
        </w:rPr>
        <w:t xml:space="preserve">избирательного </w:t>
      </w:r>
      <w:r w:rsidRPr="00B87489">
        <w:rPr>
          <w:color w:val="000000" w:themeColor="text1"/>
        </w:rPr>
        <w:t>бюллетеня.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8356FB" w:rsidRPr="00B87489" w:rsidTr="007975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8356FB" w:rsidRPr="00B87489" w:rsidTr="007975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8356FB" w:rsidRPr="00B87489" w:rsidRDefault="008356FB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</w:p>
    <w:sectPr w:rsidR="008356FB" w:rsidRPr="00B87489" w:rsidSect="008356FB">
      <w:pgSz w:w="11907" w:h="16840" w:code="9"/>
      <w:pgMar w:top="567" w:right="567" w:bottom="567" w:left="56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AB" w:rsidRDefault="008C10AB" w:rsidP="00AF29E0">
      <w:r>
        <w:separator/>
      </w:r>
    </w:p>
  </w:endnote>
  <w:endnote w:type="continuationSeparator" w:id="0">
    <w:p w:rsidR="008C10AB" w:rsidRDefault="008C10AB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31125C" w:rsidP="007D2978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31125C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AB" w:rsidRDefault="008C10AB" w:rsidP="00AF29E0">
      <w:r>
        <w:separator/>
      </w:r>
    </w:p>
  </w:footnote>
  <w:footnote w:type="continuationSeparator" w:id="0">
    <w:p w:rsidR="008C10AB" w:rsidRDefault="008C10AB" w:rsidP="00AF29E0">
      <w:r>
        <w:continuationSeparator/>
      </w:r>
    </w:p>
  </w:footnote>
  <w:footnote w:id="1">
    <w:p w:rsidR="00E5056F" w:rsidRDefault="00E5056F">
      <w:pPr>
        <w:pStyle w:val="af8"/>
      </w:pPr>
      <w:r>
        <w:rPr>
          <w:rStyle w:val="af9"/>
        </w:rPr>
        <w:footnoteRef/>
      </w:r>
      <w:r>
        <w:t xml:space="preserve"> Здесь и далее в скобках указаны сроки в случае принятия ЦИК России решения </w:t>
      </w:r>
      <w:r w:rsidRPr="002B1B53">
        <w:t>о проведении голосования в течение нескольких дней подряд</w:t>
      </w:r>
      <w:r>
        <w:t>, предусмотренного частью 1 статьи 80</w:t>
      </w:r>
      <w:r w:rsidRPr="002B1B53">
        <w:rPr>
          <w:vertAlign w:val="superscript"/>
        </w:rPr>
        <w:t>1</w:t>
      </w:r>
      <w:r>
        <w:t xml:space="preserve">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31125C" w:rsidP="008B4874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C10A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C10AB">
      <w:rPr>
        <w:rStyle w:val="afa"/>
        <w:noProof/>
      </w:rPr>
      <w:t>9</w:t>
    </w:r>
    <w:r>
      <w:rPr>
        <w:rStyle w:val="afa"/>
      </w:rPr>
      <w:fldChar w:fldCharType="end"/>
    </w:r>
  </w:p>
  <w:p w:rsidR="008C10AB" w:rsidRDefault="008C10A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8356FB" w:rsidRDefault="008C10AB" w:rsidP="008356FB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6519"/>
      <w:docPartObj>
        <w:docPartGallery w:val="Page Numbers (Top of Page)"/>
        <w:docPartUnique/>
      </w:docPartObj>
    </w:sdtPr>
    <w:sdtContent>
      <w:p w:rsidR="008C10AB" w:rsidRDefault="0031125C">
        <w:pPr>
          <w:pStyle w:val="a5"/>
          <w:jc w:val="center"/>
        </w:pPr>
        <w:fldSimple w:instr=" PAGE   \* MERGEFORMAT ">
          <w:r w:rsidR="00723E6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53582"/>
      <w:docPartObj>
        <w:docPartGallery w:val="Page Numbers (Top of Page)"/>
        <w:docPartUnique/>
      </w:docPartObj>
    </w:sdtPr>
    <w:sdtContent>
      <w:p w:rsidR="008C10AB" w:rsidRDefault="0031125C">
        <w:pPr>
          <w:pStyle w:val="a5"/>
          <w:jc w:val="center"/>
        </w:pPr>
        <w:fldSimple w:instr=" PAGE   \* MERGEFORMAT ">
          <w:r w:rsidR="00723E6E">
            <w:rPr>
              <w:noProof/>
            </w:rPr>
            <w:t>9</w:t>
          </w:r>
        </w:fldSimple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8E668B"/>
    <w:rsid w:val="00000794"/>
    <w:rsid w:val="00005439"/>
    <w:rsid w:val="00006F36"/>
    <w:rsid w:val="00013AAB"/>
    <w:rsid w:val="0002541C"/>
    <w:rsid w:val="0002577A"/>
    <w:rsid w:val="000264A2"/>
    <w:rsid w:val="00033990"/>
    <w:rsid w:val="00041EE1"/>
    <w:rsid w:val="00045752"/>
    <w:rsid w:val="00045838"/>
    <w:rsid w:val="00045DD1"/>
    <w:rsid w:val="000556C0"/>
    <w:rsid w:val="000556D3"/>
    <w:rsid w:val="00055C49"/>
    <w:rsid w:val="00055E8C"/>
    <w:rsid w:val="0005623B"/>
    <w:rsid w:val="00063F18"/>
    <w:rsid w:val="0006714B"/>
    <w:rsid w:val="000712DB"/>
    <w:rsid w:val="00073D95"/>
    <w:rsid w:val="000766E1"/>
    <w:rsid w:val="00076E59"/>
    <w:rsid w:val="000812AC"/>
    <w:rsid w:val="0009112B"/>
    <w:rsid w:val="00094EDA"/>
    <w:rsid w:val="00097992"/>
    <w:rsid w:val="000A43B8"/>
    <w:rsid w:val="000A4796"/>
    <w:rsid w:val="000B089E"/>
    <w:rsid w:val="000B1525"/>
    <w:rsid w:val="000B240F"/>
    <w:rsid w:val="000B32C8"/>
    <w:rsid w:val="000B3318"/>
    <w:rsid w:val="000B43B2"/>
    <w:rsid w:val="000B6C1B"/>
    <w:rsid w:val="000B7AA6"/>
    <w:rsid w:val="000C23C4"/>
    <w:rsid w:val="000C5CC7"/>
    <w:rsid w:val="000C5F46"/>
    <w:rsid w:val="000D0B40"/>
    <w:rsid w:val="000D3C28"/>
    <w:rsid w:val="000D50DA"/>
    <w:rsid w:val="000D64BA"/>
    <w:rsid w:val="000D6929"/>
    <w:rsid w:val="000E3311"/>
    <w:rsid w:val="000E48B1"/>
    <w:rsid w:val="000E6CC9"/>
    <w:rsid w:val="000E7D28"/>
    <w:rsid w:val="000F1759"/>
    <w:rsid w:val="000F2449"/>
    <w:rsid w:val="000F55BC"/>
    <w:rsid w:val="000F6313"/>
    <w:rsid w:val="000F636D"/>
    <w:rsid w:val="000F7CC3"/>
    <w:rsid w:val="00102060"/>
    <w:rsid w:val="00103C9B"/>
    <w:rsid w:val="0010528D"/>
    <w:rsid w:val="00105733"/>
    <w:rsid w:val="00113D9E"/>
    <w:rsid w:val="0011667B"/>
    <w:rsid w:val="00116745"/>
    <w:rsid w:val="00121061"/>
    <w:rsid w:val="0012374D"/>
    <w:rsid w:val="0012468C"/>
    <w:rsid w:val="001259A9"/>
    <w:rsid w:val="0012721B"/>
    <w:rsid w:val="00127DB7"/>
    <w:rsid w:val="00131D38"/>
    <w:rsid w:val="001341D2"/>
    <w:rsid w:val="001342C4"/>
    <w:rsid w:val="001345E1"/>
    <w:rsid w:val="00136D93"/>
    <w:rsid w:val="00137887"/>
    <w:rsid w:val="00144C93"/>
    <w:rsid w:val="00150138"/>
    <w:rsid w:val="00150F85"/>
    <w:rsid w:val="001538D3"/>
    <w:rsid w:val="00160528"/>
    <w:rsid w:val="0016292B"/>
    <w:rsid w:val="00164BD0"/>
    <w:rsid w:val="00165AF0"/>
    <w:rsid w:val="001703E7"/>
    <w:rsid w:val="001716DB"/>
    <w:rsid w:val="0017175E"/>
    <w:rsid w:val="001767A4"/>
    <w:rsid w:val="00177AF3"/>
    <w:rsid w:val="001851BF"/>
    <w:rsid w:val="001942A4"/>
    <w:rsid w:val="00194AFA"/>
    <w:rsid w:val="001977E9"/>
    <w:rsid w:val="00197D29"/>
    <w:rsid w:val="001A22B3"/>
    <w:rsid w:val="001A46A9"/>
    <w:rsid w:val="001A511B"/>
    <w:rsid w:val="001A5AF1"/>
    <w:rsid w:val="001B20ED"/>
    <w:rsid w:val="001B2249"/>
    <w:rsid w:val="001B2B53"/>
    <w:rsid w:val="001C1F12"/>
    <w:rsid w:val="001C74D9"/>
    <w:rsid w:val="001C7733"/>
    <w:rsid w:val="001D0922"/>
    <w:rsid w:val="001D11B6"/>
    <w:rsid w:val="001D2EFA"/>
    <w:rsid w:val="001D47F4"/>
    <w:rsid w:val="001D5DA2"/>
    <w:rsid w:val="001D6F50"/>
    <w:rsid w:val="001E452F"/>
    <w:rsid w:val="001E6CD4"/>
    <w:rsid w:val="00201DC9"/>
    <w:rsid w:val="0020214F"/>
    <w:rsid w:val="002047DA"/>
    <w:rsid w:val="00206CB3"/>
    <w:rsid w:val="00206F78"/>
    <w:rsid w:val="002141F5"/>
    <w:rsid w:val="00214D0F"/>
    <w:rsid w:val="00214F01"/>
    <w:rsid w:val="0022291F"/>
    <w:rsid w:val="00230C62"/>
    <w:rsid w:val="002319EA"/>
    <w:rsid w:val="00231BE9"/>
    <w:rsid w:val="00233744"/>
    <w:rsid w:val="002361BF"/>
    <w:rsid w:val="00240084"/>
    <w:rsid w:val="002413E4"/>
    <w:rsid w:val="00242B7C"/>
    <w:rsid w:val="002459D0"/>
    <w:rsid w:val="0025071E"/>
    <w:rsid w:val="00250F74"/>
    <w:rsid w:val="002515A8"/>
    <w:rsid w:val="002534E2"/>
    <w:rsid w:val="00254368"/>
    <w:rsid w:val="002544CD"/>
    <w:rsid w:val="0026053D"/>
    <w:rsid w:val="0026245A"/>
    <w:rsid w:val="0026269F"/>
    <w:rsid w:val="00264677"/>
    <w:rsid w:val="00266CB4"/>
    <w:rsid w:val="002674CA"/>
    <w:rsid w:val="0027032B"/>
    <w:rsid w:val="0027144F"/>
    <w:rsid w:val="00271E04"/>
    <w:rsid w:val="002722B2"/>
    <w:rsid w:val="002727BC"/>
    <w:rsid w:val="002749E0"/>
    <w:rsid w:val="002815AF"/>
    <w:rsid w:val="0028428C"/>
    <w:rsid w:val="00285568"/>
    <w:rsid w:val="002908ED"/>
    <w:rsid w:val="00290B25"/>
    <w:rsid w:val="002923D3"/>
    <w:rsid w:val="00292EF5"/>
    <w:rsid w:val="0029624E"/>
    <w:rsid w:val="00296B6A"/>
    <w:rsid w:val="002A04CB"/>
    <w:rsid w:val="002A52C9"/>
    <w:rsid w:val="002A5382"/>
    <w:rsid w:val="002A5982"/>
    <w:rsid w:val="002A7482"/>
    <w:rsid w:val="002B0193"/>
    <w:rsid w:val="002B1B53"/>
    <w:rsid w:val="002B2ADF"/>
    <w:rsid w:val="002B3097"/>
    <w:rsid w:val="002B413F"/>
    <w:rsid w:val="002B42FA"/>
    <w:rsid w:val="002B7C45"/>
    <w:rsid w:val="002C0A16"/>
    <w:rsid w:val="002C5185"/>
    <w:rsid w:val="002C6B28"/>
    <w:rsid w:val="002D2FB6"/>
    <w:rsid w:val="002D65EC"/>
    <w:rsid w:val="002D729F"/>
    <w:rsid w:val="002E184F"/>
    <w:rsid w:val="002E2008"/>
    <w:rsid w:val="002E2839"/>
    <w:rsid w:val="002E36BE"/>
    <w:rsid w:val="002E6D6E"/>
    <w:rsid w:val="002F1105"/>
    <w:rsid w:val="002F190A"/>
    <w:rsid w:val="002F1B46"/>
    <w:rsid w:val="002F1B66"/>
    <w:rsid w:val="002F3F03"/>
    <w:rsid w:val="002F6998"/>
    <w:rsid w:val="00302BF8"/>
    <w:rsid w:val="003055F7"/>
    <w:rsid w:val="0030625C"/>
    <w:rsid w:val="0031125C"/>
    <w:rsid w:val="0031127C"/>
    <w:rsid w:val="00313CF0"/>
    <w:rsid w:val="003176D0"/>
    <w:rsid w:val="00320119"/>
    <w:rsid w:val="0032229A"/>
    <w:rsid w:val="00324CC9"/>
    <w:rsid w:val="00332E20"/>
    <w:rsid w:val="00342450"/>
    <w:rsid w:val="0034381E"/>
    <w:rsid w:val="003474F8"/>
    <w:rsid w:val="00347F92"/>
    <w:rsid w:val="00356353"/>
    <w:rsid w:val="00356B67"/>
    <w:rsid w:val="00356DAD"/>
    <w:rsid w:val="003574BC"/>
    <w:rsid w:val="00357D37"/>
    <w:rsid w:val="00360EC8"/>
    <w:rsid w:val="00360FAC"/>
    <w:rsid w:val="003633B4"/>
    <w:rsid w:val="00363481"/>
    <w:rsid w:val="00367B6C"/>
    <w:rsid w:val="00371C23"/>
    <w:rsid w:val="0037611A"/>
    <w:rsid w:val="0038153A"/>
    <w:rsid w:val="003849A1"/>
    <w:rsid w:val="0039318A"/>
    <w:rsid w:val="003A5C51"/>
    <w:rsid w:val="003B04B5"/>
    <w:rsid w:val="003B3FB9"/>
    <w:rsid w:val="003B7584"/>
    <w:rsid w:val="003B79C1"/>
    <w:rsid w:val="003C2E16"/>
    <w:rsid w:val="003C322D"/>
    <w:rsid w:val="003D3D51"/>
    <w:rsid w:val="003D6A57"/>
    <w:rsid w:val="003E2757"/>
    <w:rsid w:val="003E5E22"/>
    <w:rsid w:val="003E790E"/>
    <w:rsid w:val="003F3CDE"/>
    <w:rsid w:val="003F4DE6"/>
    <w:rsid w:val="003F542C"/>
    <w:rsid w:val="00400707"/>
    <w:rsid w:val="004038C9"/>
    <w:rsid w:val="00403B8E"/>
    <w:rsid w:val="00405F11"/>
    <w:rsid w:val="00406C70"/>
    <w:rsid w:val="004072D2"/>
    <w:rsid w:val="00410BA4"/>
    <w:rsid w:val="00415A63"/>
    <w:rsid w:val="00415E3F"/>
    <w:rsid w:val="0041680F"/>
    <w:rsid w:val="00417F8E"/>
    <w:rsid w:val="00421285"/>
    <w:rsid w:val="004237DB"/>
    <w:rsid w:val="00425FB2"/>
    <w:rsid w:val="00427215"/>
    <w:rsid w:val="0042770E"/>
    <w:rsid w:val="00431B24"/>
    <w:rsid w:val="00434A2D"/>
    <w:rsid w:val="00435B83"/>
    <w:rsid w:val="00435ECF"/>
    <w:rsid w:val="00436B5E"/>
    <w:rsid w:val="004405EF"/>
    <w:rsid w:val="00440CBD"/>
    <w:rsid w:val="00440DC5"/>
    <w:rsid w:val="00442F4C"/>
    <w:rsid w:val="004430DF"/>
    <w:rsid w:val="004455BE"/>
    <w:rsid w:val="0044733F"/>
    <w:rsid w:val="00450769"/>
    <w:rsid w:val="004508C8"/>
    <w:rsid w:val="00453596"/>
    <w:rsid w:val="00453EE5"/>
    <w:rsid w:val="004556B0"/>
    <w:rsid w:val="004568FE"/>
    <w:rsid w:val="00462C3F"/>
    <w:rsid w:val="00471B3F"/>
    <w:rsid w:val="00475862"/>
    <w:rsid w:val="004778D2"/>
    <w:rsid w:val="0048241C"/>
    <w:rsid w:val="0048327E"/>
    <w:rsid w:val="00483FD3"/>
    <w:rsid w:val="00484242"/>
    <w:rsid w:val="00484BCD"/>
    <w:rsid w:val="00486335"/>
    <w:rsid w:val="00486BCA"/>
    <w:rsid w:val="00487C97"/>
    <w:rsid w:val="0049158A"/>
    <w:rsid w:val="00495390"/>
    <w:rsid w:val="00496DDF"/>
    <w:rsid w:val="00497CD0"/>
    <w:rsid w:val="004A3251"/>
    <w:rsid w:val="004A3A1D"/>
    <w:rsid w:val="004A5596"/>
    <w:rsid w:val="004A5C48"/>
    <w:rsid w:val="004B0A38"/>
    <w:rsid w:val="004B4DC3"/>
    <w:rsid w:val="004B5241"/>
    <w:rsid w:val="004B7C23"/>
    <w:rsid w:val="004C04A6"/>
    <w:rsid w:val="004C35BA"/>
    <w:rsid w:val="004C5BB0"/>
    <w:rsid w:val="004C5E2C"/>
    <w:rsid w:val="004C6053"/>
    <w:rsid w:val="004C7C59"/>
    <w:rsid w:val="004D04E0"/>
    <w:rsid w:val="004D25D3"/>
    <w:rsid w:val="004D426B"/>
    <w:rsid w:val="004E6225"/>
    <w:rsid w:val="004E75C9"/>
    <w:rsid w:val="004F2094"/>
    <w:rsid w:val="004F6386"/>
    <w:rsid w:val="00507439"/>
    <w:rsid w:val="0051132F"/>
    <w:rsid w:val="00512537"/>
    <w:rsid w:val="005149B6"/>
    <w:rsid w:val="00516F85"/>
    <w:rsid w:val="00524A11"/>
    <w:rsid w:val="00527A4C"/>
    <w:rsid w:val="00536151"/>
    <w:rsid w:val="00537D1F"/>
    <w:rsid w:val="00540476"/>
    <w:rsid w:val="0054104E"/>
    <w:rsid w:val="00543149"/>
    <w:rsid w:val="00545C37"/>
    <w:rsid w:val="00546DCB"/>
    <w:rsid w:val="00547769"/>
    <w:rsid w:val="00550465"/>
    <w:rsid w:val="00551A35"/>
    <w:rsid w:val="005523F5"/>
    <w:rsid w:val="00556063"/>
    <w:rsid w:val="00557B1B"/>
    <w:rsid w:val="0057523A"/>
    <w:rsid w:val="005752F9"/>
    <w:rsid w:val="005802D6"/>
    <w:rsid w:val="00580722"/>
    <w:rsid w:val="0058378D"/>
    <w:rsid w:val="00585813"/>
    <w:rsid w:val="005863AF"/>
    <w:rsid w:val="00587144"/>
    <w:rsid w:val="005877C7"/>
    <w:rsid w:val="00592CC3"/>
    <w:rsid w:val="005946EA"/>
    <w:rsid w:val="00594B81"/>
    <w:rsid w:val="00595471"/>
    <w:rsid w:val="00595F50"/>
    <w:rsid w:val="00597F62"/>
    <w:rsid w:val="005A5559"/>
    <w:rsid w:val="005B1ACC"/>
    <w:rsid w:val="005B3642"/>
    <w:rsid w:val="005B71E6"/>
    <w:rsid w:val="005C342C"/>
    <w:rsid w:val="005C6437"/>
    <w:rsid w:val="005D0E17"/>
    <w:rsid w:val="005D206D"/>
    <w:rsid w:val="005D237D"/>
    <w:rsid w:val="005D2DDD"/>
    <w:rsid w:val="005D497C"/>
    <w:rsid w:val="005D6646"/>
    <w:rsid w:val="005D7B04"/>
    <w:rsid w:val="005E05A9"/>
    <w:rsid w:val="005E355B"/>
    <w:rsid w:val="005E3E23"/>
    <w:rsid w:val="005F096A"/>
    <w:rsid w:val="005F0DB2"/>
    <w:rsid w:val="005F38FB"/>
    <w:rsid w:val="00601908"/>
    <w:rsid w:val="006031B6"/>
    <w:rsid w:val="006112A0"/>
    <w:rsid w:val="00611D82"/>
    <w:rsid w:val="0061612D"/>
    <w:rsid w:val="00621760"/>
    <w:rsid w:val="00622682"/>
    <w:rsid w:val="006227FC"/>
    <w:rsid w:val="0062356C"/>
    <w:rsid w:val="00631020"/>
    <w:rsid w:val="0063255C"/>
    <w:rsid w:val="00634BB5"/>
    <w:rsid w:val="00636E66"/>
    <w:rsid w:val="006409A3"/>
    <w:rsid w:val="006421F1"/>
    <w:rsid w:val="0064560B"/>
    <w:rsid w:val="0064572F"/>
    <w:rsid w:val="00650ED2"/>
    <w:rsid w:val="00651E7B"/>
    <w:rsid w:val="006541F2"/>
    <w:rsid w:val="006576CB"/>
    <w:rsid w:val="00666585"/>
    <w:rsid w:val="006669DF"/>
    <w:rsid w:val="0066722A"/>
    <w:rsid w:val="00667E5F"/>
    <w:rsid w:val="00676C6C"/>
    <w:rsid w:val="00676C77"/>
    <w:rsid w:val="006801CF"/>
    <w:rsid w:val="0068189D"/>
    <w:rsid w:val="0068255D"/>
    <w:rsid w:val="006852CD"/>
    <w:rsid w:val="00685C21"/>
    <w:rsid w:val="00690A3D"/>
    <w:rsid w:val="00690C96"/>
    <w:rsid w:val="00693B2B"/>
    <w:rsid w:val="00694EF3"/>
    <w:rsid w:val="006A1219"/>
    <w:rsid w:val="006A1344"/>
    <w:rsid w:val="006A1B33"/>
    <w:rsid w:val="006A1D23"/>
    <w:rsid w:val="006A6BC1"/>
    <w:rsid w:val="006A7455"/>
    <w:rsid w:val="006B1022"/>
    <w:rsid w:val="006B3938"/>
    <w:rsid w:val="006B4979"/>
    <w:rsid w:val="006B53F6"/>
    <w:rsid w:val="006D0226"/>
    <w:rsid w:val="006D1E3B"/>
    <w:rsid w:val="006D1F38"/>
    <w:rsid w:val="006E2436"/>
    <w:rsid w:val="006E42D8"/>
    <w:rsid w:val="006E6817"/>
    <w:rsid w:val="006E7390"/>
    <w:rsid w:val="006F01C4"/>
    <w:rsid w:val="006F0C3C"/>
    <w:rsid w:val="006F0EF0"/>
    <w:rsid w:val="006F1DF4"/>
    <w:rsid w:val="006F2453"/>
    <w:rsid w:val="006F35AC"/>
    <w:rsid w:val="006F53BF"/>
    <w:rsid w:val="006F6A18"/>
    <w:rsid w:val="00705CB9"/>
    <w:rsid w:val="00707500"/>
    <w:rsid w:val="007117A8"/>
    <w:rsid w:val="00712919"/>
    <w:rsid w:val="00713755"/>
    <w:rsid w:val="007143E4"/>
    <w:rsid w:val="00714B20"/>
    <w:rsid w:val="00714B58"/>
    <w:rsid w:val="007204A0"/>
    <w:rsid w:val="00720B65"/>
    <w:rsid w:val="0072363E"/>
    <w:rsid w:val="00723E6E"/>
    <w:rsid w:val="0072680F"/>
    <w:rsid w:val="00732920"/>
    <w:rsid w:val="00733A70"/>
    <w:rsid w:val="00733DC8"/>
    <w:rsid w:val="0073632F"/>
    <w:rsid w:val="00737692"/>
    <w:rsid w:val="00742DEE"/>
    <w:rsid w:val="0075420F"/>
    <w:rsid w:val="00760AA4"/>
    <w:rsid w:val="00774132"/>
    <w:rsid w:val="00776FCF"/>
    <w:rsid w:val="007836C4"/>
    <w:rsid w:val="00783A6F"/>
    <w:rsid w:val="00791DD0"/>
    <w:rsid w:val="00791EC0"/>
    <w:rsid w:val="00791F33"/>
    <w:rsid w:val="007931DC"/>
    <w:rsid w:val="007971ED"/>
    <w:rsid w:val="0079759A"/>
    <w:rsid w:val="007A3B0A"/>
    <w:rsid w:val="007A6902"/>
    <w:rsid w:val="007A75BE"/>
    <w:rsid w:val="007B2DCB"/>
    <w:rsid w:val="007B4495"/>
    <w:rsid w:val="007B51EF"/>
    <w:rsid w:val="007B6568"/>
    <w:rsid w:val="007B777E"/>
    <w:rsid w:val="007C3513"/>
    <w:rsid w:val="007C358F"/>
    <w:rsid w:val="007C558B"/>
    <w:rsid w:val="007C56ED"/>
    <w:rsid w:val="007C5F3A"/>
    <w:rsid w:val="007C76A8"/>
    <w:rsid w:val="007D2978"/>
    <w:rsid w:val="007D7C8D"/>
    <w:rsid w:val="007E2917"/>
    <w:rsid w:val="007E58D7"/>
    <w:rsid w:val="007E609A"/>
    <w:rsid w:val="007E67A3"/>
    <w:rsid w:val="007F0502"/>
    <w:rsid w:val="007F2601"/>
    <w:rsid w:val="007F437E"/>
    <w:rsid w:val="007F5121"/>
    <w:rsid w:val="007F5237"/>
    <w:rsid w:val="00801C35"/>
    <w:rsid w:val="008024F5"/>
    <w:rsid w:val="00810277"/>
    <w:rsid w:val="0081186B"/>
    <w:rsid w:val="0081656D"/>
    <w:rsid w:val="008169F7"/>
    <w:rsid w:val="00817809"/>
    <w:rsid w:val="008208B3"/>
    <w:rsid w:val="0082231E"/>
    <w:rsid w:val="00823D97"/>
    <w:rsid w:val="00825655"/>
    <w:rsid w:val="00831131"/>
    <w:rsid w:val="00831D6C"/>
    <w:rsid w:val="008356FB"/>
    <w:rsid w:val="00846BF4"/>
    <w:rsid w:val="00847D6A"/>
    <w:rsid w:val="008506F4"/>
    <w:rsid w:val="008533D6"/>
    <w:rsid w:val="00855CE1"/>
    <w:rsid w:val="008574F0"/>
    <w:rsid w:val="00861A64"/>
    <w:rsid w:val="00861AF7"/>
    <w:rsid w:val="00861F20"/>
    <w:rsid w:val="0086412D"/>
    <w:rsid w:val="00866D51"/>
    <w:rsid w:val="00870DDB"/>
    <w:rsid w:val="008737C7"/>
    <w:rsid w:val="00873ECD"/>
    <w:rsid w:val="0088359C"/>
    <w:rsid w:val="0088684F"/>
    <w:rsid w:val="00893978"/>
    <w:rsid w:val="0089537F"/>
    <w:rsid w:val="00895D0D"/>
    <w:rsid w:val="008A19B9"/>
    <w:rsid w:val="008A471F"/>
    <w:rsid w:val="008A509D"/>
    <w:rsid w:val="008A6E0D"/>
    <w:rsid w:val="008A75C4"/>
    <w:rsid w:val="008B02EF"/>
    <w:rsid w:val="008B0A01"/>
    <w:rsid w:val="008B2777"/>
    <w:rsid w:val="008B3FD6"/>
    <w:rsid w:val="008B4874"/>
    <w:rsid w:val="008B5A30"/>
    <w:rsid w:val="008C10AB"/>
    <w:rsid w:val="008C1613"/>
    <w:rsid w:val="008C2EA1"/>
    <w:rsid w:val="008C6939"/>
    <w:rsid w:val="008C6BB6"/>
    <w:rsid w:val="008D0E82"/>
    <w:rsid w:val="008D11FE"/>
    <w:rsid w:val="008E0752"/>
    <w:rsid w:val="008E5539"/>
    <w:rsid w:val="008E668B"/>
    <w:rsid w:val="008E7A5A"/>
    <w:rsid w:val="008F2E2A"/>
    <w:rsid w:val="008F2F0D"/>
    <w:rsid w:val="00900B07"/>
    <w:rsid w:val="00904440"/>
    <w:rsid w:val="009102D8"/>
    <w:rsid w:val="0091208E"/>
    <w:rsid w:val="009121C3"/>
    <w:rsid w:val="00922C06"/>
    <w:rsid w:val="0093400A"/>
    <w:rsid w:val="00936602"/>
    <w:rsid w:val="00937387"/>
    <w:rsid w:val="00940C7B"/>
    <w:rsid w:val="00943E96"/>
    <w:rsid w:val="009458DE"/>
    <w:rsid w:val="00946CEC"/>
    <w:rsid w:val="009553E7"/>
    <w:rsid w:val="00960473"/>
    <w:rsid w:val="00963DF8"/>
    <w:rsid w:val="00964690"/>
    <w:rsid w:val="009676F6"/>
    <w:rsid w:val="00972BAC"/>
    <w:rsid w:val="00976DF6"/>
    <w:rsid w:val="0097723F"/>
    <w:rsid w:val="00981049"/>
    <w:rsid w:val="00983DBF"/>
    <w:rsid w:val="009858E5"/>
    <w:rsid w:val="00987076"/>
    <w:rsid w:val="00987DBA"/>
    <w:rsid w:val="009A47AB"/>
    <w:rsid w:val="009A532A"/>
    <w:rsid w:val="009B0333"/>
    <w:rsid w:val="009B056A"/>
    <w:rsid w:val="009C3D7D"/>
    <w:rsid w:val="009C411A"/>
    <w:rsid w:val="009C429C"/>
    <w:rsid w:val="009C58F1"/>
    <w:rsid w:val="009C5D39"/>
    <w:rsid w:val="009D05EA"/>
    <w:rsid w:val="009D4562"/>
    <w:rsid w:val="009D7782"/>
    <w:rsid w:val="009E1112"/>
    <w:rsid w:val="009E21D8"/>
    <w:rsid w:val="009E47D9"/>
    <w:rsid w:val="009E6C07"/>
    <w:rsid w:val="009E7A6B"/>
    <w:rsid w:val="009F18F9"/>
    <w:rsid w:val="009F3959"/>
    <w:rsid w:val="00A019ED"/>
    <w:rsid w:val="00A02454"/>
    <w:rsid w:val="00A03BC5"/>
    <w:rsid w:val="00A03DA4"/>
    <w:rsid w:val="00A0470A"/>
    <w:rsid w:val="00A065F8"/>
    <w:rsid w:val="00A1234F"/>
    <w:rsid w:val="00A14EFA"/>
    <w:rsid w:val="00A162DD"/>
    <w:rsid w:val="00A238A5"/>
    <w:rsid w:val="00A25887"/>
    <w:rsid w:val="00A2610E"/>
    <w:rsid w:val="00A276E8"/>
    <w:rsid w:val="00A41F7A"/>
    <w:rsid w:val="00A44F15"/>
    <w:rsid w:val="00A477FA"/>
    <w:rsid w:val="00A510D2"/>
    <w:rsid w:val="00A52C9F"/>
    <w:rsid w:val="00A5353E"/>
    <w:rsid w:val="00A537D0"/>
    <w:rsid w:val="00A5674D"/>
    <w:rsid w:val="00A6127C"/>
    <w:rsid w:val="00A62F28"/>
    <w:rsid w:val="00A64875"/>
    <w:rsid w:val="00A65458"/>
    <w:rsid w:val="00A67574"/>
    <w:rsid w:val="00A6783E"/>
    <w:rsid w:val="00A67D2A"/>
    <w:rsid w:val="00A73A24"/>
    <w:rsid w:val="00A73B6A"/>
    <w:rsid w:val="00A76ABD"/>
    <w:rsid w:val="00A8057D"/>
    <w:rsid w:val="00A844E4"/>
    <w:rsid w:val="00A91E8D"/>
    <w:rsid w:val="00A93BA9"/>
    <w:rsid w:val="00AA1B04"/>
    <w:rsid w:val="00AA1C17"/>
    <w:rsid w:val="00AA46B4"/>
    <w:rsid w:val="00AA47F7"/>
    <w:rsid w:val="00AA7113"/>
    <w:rsid w:val="00AA751B"/>
    <w:rsid w:val="00AA7A49"/>
    <w:rsid w:val="00AB3FFD"/>
    <w:rsid w:val="00AB7854"/>
    <w:rsid w:val="00AC3BBF"/>
    <w:rsid w:val="00AC4934"/>
    <w:rsid w:val="00AD1DAA"/>
    <w:rsid w:val="00AD29B6"/>
    <w:rsid w:val="00AD34CA"/>
    <w:rsid w:val="00AD7817"/>
    <w:rsid w:val="00AE59D8"/>
    <w:rsid w:val="00AF29E0"/>
    <w:rsid w:val="00AF3071"/>
    <w:rsid w:val="00AF7F24"/>
    <w:rsid w:val="00B02CD4"/>
    <w:rsid w:val="00B02D9C"/>
    <w:rsid w:val="00B02DCF"/>
    <w:rsid w:val="00B046BC"/>
    <w:rsid w:val="00B065EE"/>
    <w:rsid w:val="00B06D08"/>
    <w:rsid w:val="00B07106"/>
    <w:rsid w:val="00B10194"/>
    <w:rsid w:val="00B124A0"/>
    <w:rsid w:val="00B1287F"/>
    <w:rsid w:val="00B14C32"/>
    <w:rsid w:val="00B1681E"/>
    <w:rsid w:val="00B20AE2"/>
    <w:rsid w:val="00B23B21"/>
    <w:rsid w:val="00B251FF"/>
    <w:rsid w:val="00B25FBF"/>
    <w:rsid w:val="00B27021"/>
    <w:rsid w:val="00B27D6B"/>
    <w:rsid w:val="00B31234"/>
    <w:rsid w:val="00B33ECC"/>
    <w:rsid w:val="00B36D59"/>
    <w:rsid w:val="00B40404"/>
    <w:rsid w:val="00B4145B"/>
    <w:rsid w:val="00B44371"/>
    <w:rsid w:val="00B45F45"/>
    <w:rsid w:val="00B5204A"/>
    <w:rsid w:val="00B534EB"/>
    <w:rsid w:val="00B57F1A"/>
    <w:rsid w:val="00B60B12"/>
    <w:rsid w:val="00B61291"/>
    <w:rsid w:val="00B6179F"/>
    <w:rsid w:val="00B61B15"/>
    <w:rsid w:val="00B71FDA"/>
    <w:rsid w:val="00B7720C"/>
    <w:rsid w:val="00B80FD2"/>
    <w:rsid w:val="00B81456"/>
    <w:rsid w:val="00B83AAB"/>
    <w:rsid w:val="00B83E44"/>
    <w:rsid w:val="00B850D8"/>
    <w:rsid w:val="00B87489"/>
    <w:rsid w:val="00B87EAB"/>
    <w:rsid w:val="00B92549"/>
    <w:rsid w:val="00B957A6"/>
    <w:rsid w:val="00B974BF"/>
    <w:rsid w:val="00BA085B"/>
    <w:rsid w:val="00BA1779"/>
    <w:rsid w:val="00BA1BE1"/>
    <w:rsid w:val="00BA68F3"/>
    <w:rsid w:val="00BA6C1C"/>
    <w:rsid w:val="00BB094F"/>
    <w:rsid w:val="00BB201F"/>
    <w:rsid w:val="00BB23CC"/>
    <w:rsid w:val="00BC02A0"/>
    <w:rsid w:val="00BC14BB"/>
    <w:rsid w:val="00BC1F32"/>
    <w:rsid w:val="00BC29B9"/>
    <w:rsid w:val="00BC3213"/>
    <w:rsid w:val="00BC5811"/>
    <w:rsid w:val="00BC5DC4"/>
    <w:rsid w:val="00BD248C"/>
    <w:rsid w:val="00BD5352"/>
    <w:rsid w:val="00BE0928"/>
    <w:rsid w:val="00BE147B"/>
    <w:rsid w:val="00BE2E3E"/>
    <w:rsid w:val="00BE50BF"/>
    <w:rsid w:val="00BE731C"/>
    <w:rsid w:val="00BF429D"/>
    <w:rsid w:val="00BF667F"/>
    <w:rsid w:val="00BF6F99"/>
    <w:rsid w:val="00BF75AA"/>
    <w:rsid w:val="00C005EB"/>
    <w:rsid w:val="00C01DA8"/>
    <w:rsid w:val="00C02AB1"/>
    <w:rsid w:val="00C07D30"/>
    <w:rsid w:val="00C157D5"/>
    <w:rsid w:val="00C158C9"/>
    <w:rsid w:val="00C17809"/>
    <w:rsid w:val="00C24C26"/>
    <w:rsid w:val="00C26F25"/>
    <w:rsid w:val="00C328A9"/>
    <w:rsid w:val="00C34CB0"/>
    <w:rsid w:val="00C3605E"/>
    <w:rsid w:val="00C36E52"/>
    <w:rsid w:val="00C37F4E"/>
    <w:rsid w:val="00C4203E"/>
    <w:rsid w:val="00C45714"/>
    <w:rsid w:val="00C457D6"/>
    <w:rsid w:val="00C46E08"/>
    <w:rsid w:val="00C50426"/>
    <w:rsid w:val="00C50FA0"/>
    <w:rsid w:val="00C53CE0"/>
    <w:rsid w:val="00C572C9"/>
    <w:rsid w:val="00C603EA"/>
    <w:rsid w:val="00C61648"/>
    <w:rsid w:val="00C616C6"/>
    <w:rsid w:val="00C61967"/>
    <w:rsid w:val="00C6331C"/>
    <w:rsid w:val="00C63A3E"/>
    <w:rsid w:val="00C64846"/>
    <w:rsid w:val="00C650FA"/>
    <w:rsid w:val="00C66487"/>
    <w:rsid w:val="00C67E9F"/>
    <w:rsid w:val="00C7059C"/>
    <w:rsid w:val="00C70FB7"/>
    <w:rsid w:val="00C729C8"/>
    <w:rsid w:val="00C739C5"/>
    <w:rsid w:val="00C73A61"/>
    <w:rsid w:val="00C8070A"/>
    <w:rsid w:val="00C80890"/>
    <w:rsid w:val="00C811A1"/>
    <w:rsid w:val="00C83898"/>
    <w:rsid w:val="00C83FD9"/>
    <w:rsid w:val="00C85345"/>
    <w:rsid w:val="00C86E5D"/>
    <w:rsid w:val="00C87489"/>
    <w:rsid w:val="00C90433"/>
    <w:rsid w:val="00C94469"/>
    <w:rsid w:val="00C94D27"/>
    <w:rsid w:val="00C9698A"/>
    <w:rsid w:val="00C96C56"/>
    <w:rsid w:val="00C9791A"/>
    <w:rsid w:val="00CA0288"/>
    <w:rsid w:val="00CA0AD2"/>
    <w:rsid w:val="00CA1D07"/>
    <w:rsid w:val="00CA509F"/>
    <w:rsid w:val="00CB08F6"/>
    <w:rsid w:val="00CB0E7D"/>
    <w:rsid w:val="00CB318C"/>
    <w:rsid w:val="00CB40DD"/>
    <w:rsid w:val="00CC4334"/>
    <w:rsid w:val="00CD2B56"/>
    <w:rsid w:val="00CD2E40"/>
    <w:rsid w:val="00CD6801"/>
    <w:rsid w:val="00CD6F02"/>
    <w:rsid w:val="00CE09EA"/>
    <w:rsid w:val="00CE393A"/>
    <w:rsid w:val="00CE440A"/>
    <w:rsid w:val="00CE52E3"/>
    <w:rsid w:val="00CE6583"/>
    <w:rsid w:val="00CF172C"/>
    <w:rsid w:val="00CF35A9"/>
    <w:rsid w:val="00CF57C0"/>
    <w:rsid w:val="00CF5C2B"/>
    <w:rsid w:val="00CF7D15"/>
    <w:rsid w:val="00D01893"/>
    <w:rsid w:val="00D065DF"/>
    <w:rsid w:val="00D0679B"/>
    <w:rsid w:val="00D132ED"/>
    <w:rsid w:val="00D13915"/>
    <w:rsid w:val="00D1600B"/>
    <w:rsid w:val="00D167C6"/>
    <w:rsid w:val="00D2080B"/>
    <w:rsid w:val="00D21A82"/>
    <w:rsid w:val="00D23178"/>
    <w:rsid w:val="00D2340E"/>
    <w:rsid w:val="00D23518"/>
    <w:rsid w:val="00D23F51"/>
    <w:rsid w:val="00D25570"/>
    <w:rsid w:val="00D310B8"/>
    <w:rsid w:val="00D32C92"/>
    <w:rsid w:val="00D350DB"/>
    <w:rsid w:val="00D35543"/>
    <w:rsid w:val="00D43E63"/>
    <w:rsid w:val="00D445BA"/>
    <w:rsid w:val="00D47802"/>
    <w:rsid w:val="00D50C54"/>
    <w:rsid w:val="00D559FA"/>
    <w:rsid w:val="00D56624"/>
    <w:rsid w:val="00D61E8A"/>
    <w:rsid w:val="00D67843"/>
    <w:rsid w:val="00D80EBA"/>
    <w:rsid w:val="00D81091"/>
    <w:rsid w:val="00D81B3C"/>
    <w:rsid w:val="00D81F7A"/>
    <w:rsid w:val="00D85019"/>
    <w:rsid w:val="00D85EDD"/>
    <w:rsid w:val="00D927D7"/>
    <w:rsid w:val="00D973B7"/>
    <w:rsid w:val="00DA16D1"/>
    <w:rsid w:val="00DA2A09"/>
    <w:rsid w:val="00DA3BEF"/>
    <w:rsid w:val="00DB0A50"/>
    <w:rsid w:val="00DB33F8"/>
    <w:rsid w:val="00DB3BAC"/>
    <w:rsid w:val="00DB3D55"/>
    <w:rsid w:val="00DB4C31"/>
    <w:rsid w:val="00DB7C08"/>
    <w:rsid w:val="00DC0342"/>
    <w:rsid w:val="00DC4E52"/>
    <w:rsid w:val="00DC58C3"/>
    <w:rsid w:val="00DD3510"/>
    <w:rsid w:val="00DD3D98"/>
    <w:rsid w:val="00DD452A"/>
    <w:rsid w:val="00DD68D3"/>
    <w:rsid w:val="00DE0A3C"/>
    <w:rsid w:val="00DE0DF9"/>
    <w:rsid w:val="00DE5A51"/>
    <w:rsid w:val="00DE7558"/>
    <w:rsid w:val="00DE7F4F"/>
    <w:rsid w:val="00DE7FB4"/>
    <w:rsid w:val="00DF15C6"/>
    <w:rsid w:val="00DF5A46"/>
    <w:rsid w:val="00DF7752"/>
    <w:rsid w:val="00DF7D77"/>
    <w:rsid w:val="00E00D52"/>
    <w:rsid w:val="00E06821"/>
    <w:rsid w:val="00E10314"/>
    <w:rsid w:val="00E10BB6"/>
    <w:rsid w:val="00E1256F"/>
    <w:rsid w:val="00E1293B"/>
    <w:rsid w:val="00E160D0"/>
    <w:rsid w:val="00E22C09"/>
    <w:rsid w:val="00E2499D"/>
    <w:rsid w:val="00E2516E"/>
    <w:rsid w:val="00E26A16"/>
    <w:rsid w:val="00E27BD8"/>
    <w:rsid w:val="00E357CB"/>
    <w:rsid w:val="00E368D6"/>
    <w:rsid w:val="00E4038D"/>
    <w:rsid w:val="00E42D07"/>
    <w:rsid w:val="00E431A4"/>
    <w:rsid w:val="00E433E2"/>
    <w:rsid w:val="00E44AC8"/>
    <w:rsid w:val="00E47AA5"/>
    <w:rsid w:val="00E5056F"/>
    <w:rsid w:val="00E50D65"/>
    <w:rsid w:val="00E53D22"/>
    <w:rsid w:val="00E57B54"/>
    <w:rsid w:val="00E64106"/>
    <w:rsid w:val="00E64A75"/>
    <w:rsid w:val="00E64F1E"/>
    <w:rsid w:val="00E658F1"/>
    <w:rsid w:val="00E666D3"/>
    <w:rsid w:val="00E6682E"/>
    <w:rsid w:val="00E702D5"/>
    <w:rsid w:val="00E71924"/>
    <w:rsid w:val="00E73238"/>
    <w:rsid w:val="00E7366D"/>
    <w:rsid w:val="00E760D8"/>
    <w:rsid w:val="00E7707A"/>
    <w:rsid w:val="00E77419"/>
    <w:rsid w:val="00E90039"/>
    <w:rsid w:val="00EA0745"/>
    <w:rsid w:val="00EA2121"/>
    <w:rsid w:val="00EA2A6E"/>
    <w:rsid w:val="00EA389A"/>
    <w:rsid w:val="00EA4524"/>
    <w:rsid w:val="00EA4AC8"/>
    <w:rsid w:val="00EA69D9"/>
    <w:rsid w:val="00EA7429"/>
    <w:rsid w:val="00EA7485"/>
    <w:rsid w:val="00EB6AC3"/>
    <w:rsid w:val="00EC0016"/>
    <w:rsid w:val="00EC4542"/>
    <w:rsid w:val="00EC4D81"/>
    <w:rsid w:val="00EC5024"/>
    <w:rsid w:val="00EC6972"/>
    <w:rsid w:val="00ED2BFB"/>
    <w:rsid w:val="00ED4326"/>
    <w:rsid w:val="00ED43BB"/>
    <w:rsid w:val="00ED5D89"/>
    <w:rsid w:val="00ED62DB"/>
    <w:rsid w:val="00ED67B0"/>
    <w:rsid w:val="00EE607D"/>
    <w:rsid w:val="00EE662E"/>
    <w:rsid w:val="00EF31DC"/>
    <w:rsid w:val="00EF51E7"/>
    <w:rsid w:val="00EF6619"/>
    <w:rsid w:val="00EF6BFF"/>
    <w:rsid w:val="00EF70AE"/>
    <w:rsid w:val="00F01852"/>
    <w:rsid w:val="00F02616"/>
    <w:rsid w:val="00F11675"/>
    <w:rsid w:val="00F11BA2"/>
    <w:rsid w:val="00F160A5"/>
    <w:rsid w:val="00F16393"/>
    <w:rsid w:val="00F1725A"/>
    <w:rsid w:val="00F2049C"/>
    <w:rsid w:val="00F23A91"/>
    <w:rsid w:val="00F24A0C"/>
    <w:rsid w:val="00F263C5"/>
    <w:rsid w:val="00F2660D"/>
    <w:rsid w:val="00F300D8"/>
    <w:rsid w:val="00F30542"/>
    <w:rsid w:val="00F32DDE"/>
    <w:rsid w:val="00F35F58"/>
    <w:rsid w:val="00F369B4"/>
    <w:rsid w:val="00F40734"/>
    <w:rsid w:val="00F43ECB"/>
    <w:rsid w:val="00F61F94"/>
    <w:rsid w:val="00F62808"/>
    <w:rsid w:val="00F650C5"/>
    <w:rsid w:val="00F65FDC"/>
    <w:rsid w:val="00F6621B"/>
    <w:rsid w:val="00F754F6"/>
    <w:rsid w:val="00F75CB1"/>
    <w:rsid w:val="00F77D16"/>
    <w:rsid w:val="00F806A7"/>
    <w:rsid w:val="00F83615"/>
    <w:rsid w:val="00F93971"/>
    <w:rsid w:val="00F97119"/>
    <w:rsid w:val="00F9737A"/>
    <w:rsid w:val="00FA4F0D"/>
    <w:rsid w:val="00FA5D61"/>
    <w:rsid w:val="00FB1B30"/>
    <w:rsid w:val="00FB704C"/>
    <w:rsid w:val="00FB7BBF"/>
    <w:rsid w:val="00FC190A"/>
    <w:rsid w:val="00FC2FD4"/>
    <w:rsid w:val="00FC619E"/>
    <w:rsid w:val="00FC78C3"/>
    <w:rsid w:val="00FD0F8F"/>
    <w:rsid w:val="00FD2D02"/>
    <w:rsid w:val="00FE3243"/>
    <w:rsid w:val="00FE53BB"/>
    <w:rsid w:val="00FE5C4E"/>
    <w:rsid w:val="00FF03D3"/>
    <w:rsid w:val="00FF0618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F16393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99"/>
    <w:rsid w:val="002544C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a"/>
    <w:uiPriority w:val="99"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uiPriority w:val="99"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uiPriority w:val="99"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F172C"/>
  </w:style>
  <w:style w:type="character" w:customStyle="1" w:styleId="WW8Num2z0">
    <w:name w:val="WW8Num2z0"/>
    <w:uiPriority w:val="99"/>
    <w:rsid w:val="00CF172C"/>
  </w:style>
  <w:style w:type="character" w:customStyle="1" w:styleId="WW8Num3z0">
    <w:name w:val="WW8Num3z0"/>
    <w:uiPriority w:val="99"/>
    <w:rsid w:val="00CF172C"/>
    <w:rPr>
      <w:rFonts w:ascii="Times New Roman CYR" w:hAnsi="Times New Roman CYR"/>
    </w:rPr>
  </w:style>
  <w:style w:type="character" w:customStyle="1" w:styleId="WW8Num4z0">
    <w:name w:val="WW8Num4z0"/>
    <w:uiPriority w:val="99"/>
    <w:rsid w:val="00CF172C"/>
    <w:rPr>
      <w:rFonts w:ascii="Times New Roman CYR" w:hAnsi="Times New Roman CYR"/>
    </w:rPr>
  </w:style>
  <w:style w:type="character" w:customStyle="1" w:styleId="WW8Num5z0">
    <w:name w:val="WW8Num5z0"/>
    <w:uiPriority w:val="99"/>
    <w:rsid w:val="00CF172C"/>
    <w:rPr>
      <w:rFonts w:ascii="Times New Roman CYR" w:hAnsi="Times New Roman CYR"/>
      <w:strike/>
      <w:sz w:val="24"/>
    </w:rPr>
  </w:style>
  <w:style w:type="character" w:customStyle="1" w:styleId="WW8Num6z0">
    <w:name w:val="WW8Num6z0"/>
    <w:uiPriority w:val="99"/>
    <w:rsid w:val="00CF172C"/>
  </w:style>
  <w:style w:type="character" w:customStyle="1" w:styleId="WW8Num6z1">
    <w:name w:val="WW8Num6z1"/>
    <w:uiPriority w:val="99"/>
    <w:rsid w:val="00CF172C"/>
  </w:style>
  <w:style w:type="character" w:customStyle="1" w:styleId="WW8Num7z0">
    <w:name w:val="WW8Num7z0"/>
    <w:uiPriority w:val="99"/>
    <w:rsid w:val="00CF172C"/>
    <w:rPr>
      <w:rFonts w:ascii="Times New Roman CYR" w:hAnsi="Times New Roman CYR"/>
    </w:rPr>
  </w:style>
  <w:style w:type="character" w:customStyle="1" w:styleId="WW8Num8z0">
    <w:name w:val="WW8Num8z0"/>
    <w:uiPriority w:val="99"/>
    <w:rsid w:val="00CF172C"/>
    <w:rPr>
      <w:rFonts w:ascii="Times New Roman CYR" w:hAnsi="Times New Roman CYR"/>
    </w:rPr>
  </w:style>
  <w:style w:type="character" w:customStyle="1" w:styleId="WW8Num9z0">
    <w:name w:val="WW8Num9z0"/>
    <w:uiPriority w:val="99"/>
    <w:rsid w:val="00CF172C"/>
  </w:style>
  <w:style w:type="character" w:customStyle="1" w:styleId="WW8Num9z1">
    <w:name w:val="WW8Num9z1"/>
    <w:uiPriority w:val="99"/>
    <w:rsid w:val="00CF172C"/>
  </w:style>
  <w:style w:type="character" w:customStyle="1" w:styleId="WW8Num10z0">
    <w:name w:val="WW8Num10z0"/>
    <w:uiPriority w:val="99"/>
    <w:rsid w:val="00CF172C"/>
    <w:rPr>
      <w:rFonts w:ascii="Times New Roman CYR" w:hAnsi="Times New Roman CYR"/>
    </w:rPr>
  </w:style>
  <w:style w:type="character" w:customStyle="1" w:styleId="WW8Num11z0">
    <w:name w:val="WW8Num11z0"/>
    <w:uiPriority w:val="99"/>
    <w:rsid w:val="00CF172C"/>
  </w:style>
  <w:style w:type="character" w:customStyle="1" w:styleId="WW8Num11z1">
    <w:name w:val="WW8Num11z1"/>
    <w:uiPriority w:val="99"/>
    <w:rsid w:val="00CF172C"/>
  </w:style>
  <w:style w:type="character" w:customStyle="1" w:styleId="WW8Num12z0">
    <w:name w:val="WW8Num12z0"/>
    <w:uiPriority w:val="99"/>
    <w:rsid w:val="00CF172C"/>
  </w:style>
  <w:style w:type="character" w:customStyle="1" w:styleId="WW8Num12z1">
    <w:name w:val="WW8Num12z1"/>
    <w:uiPriority w:val="99"/>
    <w:rsid w:val="00CF172C"/>
  </w:style>
  <w:style w:type="character" w:customStyle="1" w:styleId="WW8Num13z0">
    <w:name w:val="WW8Num13z0"/>
    <w:uiPriority w:val="99"/>
    <w:rsid w:val="00CF172C"/>
    <w:rPr>
      <w:rFonts w:ascii="Times New Roman CYR" w:hAnsi="Times New Roman CYR"/>
      <w:sz w:val="24"/>
    </w:rPr>
  </w:style>
  <w:style w:type="character" w:customStyle="1" w:styleId="WW8Num14z0">
    <w:name w:val="WW8Num14z0"/>
    <w:uiPriority w:val="99"/>
    <w:rsid w:val="00CF172C"/>
    <w:rPr>
      <w:rFonts w:ascii="Symbol" w:hAnsi="Symbol"/>
    </w:rPr>
  </w:style>
  <w:style w:type="character" w:customStyle="1" w:styleId="WW8Num14z1">
    <w:name w:val="WW8Num14z1"/>
    <w:uiPriority w:val="99"/>
    <w:rsid w:val="00CF172C"/>
    <w:rPr>
      <w:rFonts w:ascii="Courier New" w:hAnsi="Courier New"/>
    </w:rPr>
  </w:style>
  <w:style w:type="character" w:customStyle="1" w:styleId="WW8Num14z2">
    <w:name w:val="WW8Num14z2"/>
    <w:uiPriority w:val="99"/>
    <w:rsid w:val="00CF172C"/>
    <w:rPr>
      <w:rFonts w:ascii="Wingdings" w:hAnsi="Wingdings"/>
    </w:rPr>
  </w:style>
  <w:style w:type="character" w:customStyle="1" w:styleId="WW8Num14z3">
    <w:name w:val="WW8Num14z3"/>
    <w:uiPriority w:val="99"/>
    <w:rsid w:val="00CF172C"/>
    <w:rPr>
      <w:rFonts w:ascii="Symbol" w:hAnsi="Symbol"/>
    </w:rPr>
  </w:style>
  <w:style w:type="character" w:customStyle="1" w:styleId="WW8Num15z0">
    <w:name w:val="WW8Num15z0"/>
    <w:uiPriority w:val="99"/>
    <w:rsid w:val="00CF172C"/>
  </w:style>
  <w:style w:type="character" w:customStyle="1" w:styleId="WW8Num16z0">
    <w:name w:val="WW8Num16z0"/>
    <w:uiPriority w:val="99"/>
    <w:rsid w:val="00CF172C"/>
  </w:style>
  <w:style w:type="character" w:customStyle="1" w:styleId="WW8Num16z1">
    <w:name w:val="WW8Num16z1"/>
    <w:uiPriority w:val="99"/>
    <w:rsid w:val="00CF172C"/>
  </w:style>
  <w:style w:type="character" w:customStyle="1" w:styleId="WW8Num17z0">
    <w:name w:val="WW8Num17z0"/>
    <w:uiPriority w:val="99"/>
    <w:rsid w:val="00CF172C"/>
    <w:rPr>
      <w:sz w:val="28"/>
    </w:rPr>
  </w:style>
  <w:style w:type="character" w:customStyle="1" w:styleId="WW8Num17z1">
    <w:name w:val="WW8Num17z1"/>
    <w:uiPriority w:val="99"/>
    <w:rsid w:val="00CF172C"/>
  </w:style>
  <w:style w:type="character" w:customStyle="1" w:styleId="WW8Num18z0">
    <w:name w:val="WW8Num18z0"/>
    <w:uiPriority w:val="99"/>
    <w:rsid w:val="00CF172C"/>
    <w:rPr>
      <w:rFonts w:ascii="Times New Roman CYR" w:hAnsi="Times New Roman CYR"/>
    </w:rPr>
  </w:style>
  <w:style w:type="character" w:customStyle="1" w:styleId="WW8Num19z0">
    <w:name w:val="WW8Num19z0"/>
    <w:uiPriority w:val="99"/>
    <w:rsid w:val="00CF172C"/>
  </w:style>
  <w:style w:type="character" w:customStyle="1" w:styleId="WW8Num20z0">
    <w:name w:val="WW8Num20z0"/>
    <w:uiPriority w:val="99"/>
    <w:rsid w:val="00CF172C"/>
    <w:rPr>
      <w:rFonts w:ascii="Times New Roman CYR" w:hAnsi="Times New Roman CYR"/>
    </w:rPr>
  </w:style>
  <w:style w:type="character" w:customStyle="1" w:styleId="WW8Num21z0">
    <w:name w:val="WW8Num21z0"/>
    <w:uiPriority w:val="99"/>
    <w:rsid w:val="00CF172C"/>
  </w:style>
  <w:style w:type="character" w:customStyle="1" w:styleId="WW8Num21z1">
    <w:name w:val="WW8Num21z1"/>
    <w:uiPriority w:val="99"/>
    <w:rsid w:val="00CF172C"/>
  </w:style>
  <w:style w:type="character" w:customStyle="1" w:styleId="WW8Num22z0">
    <w:name w:val="WW8Num22z0"/>
    <w:uiPriority w:val="99"/>
    <w:rsid w:val="00CF172C"/>
    <w:rPr>
      <w:rFonts w:ascii="Times New Roman CYR" w:hAnsi="Times New Roman CYR"/>
    </w:rPr>
  </w:style>
  <w:style w:type="character" w:customStyle="1" w:styleId="WW8Num23z0">
    <w:name w:val="WW8Num23z0"/>
    <w:uiPriority w:val="99"/>
    <w:rsid w:val="00CF172C"/>
    <w:rPr>
      <w:rFonts w:ascii="Times New Roman CYR" w:hAnsi="Times New Roman CYR"/>
    </w:rPr>
  </w:style>
  <w:style w:type="character" w:customStyle="1" w:styleId="WW8Num24z0">
    <w:name w:val="WW8Num24z0"/>
    <w:uiPriority w:val="99"/>
    <w:rsid w:val="00CF172C"/>
    <w:rPr>
      <w:rFonts w:ascii="Symbol" w:hAnsi="Symbol"/>
    </w:rPr>
  </w:style>
  <w:style w:type="character" w:customStyle="1" w:styleId="WW8Num24z1">
    <w:name w:val="WW8Num24z1"/>
    <w:uiPriority w:val="99"/>
    <w:rsid w:val="00CF172C"/>
    <w:rPr>
      <w:rFonts w:ascii="Courier New" w:hAnsi="Courier New"/>
    </w:rPr>
  </w:style>
  <w:style w:type="character" w:customStyle="1" w:styleId="WW8Num24z2">
    <w:name w:val="WW8Num24z2"/>
    <w:uiPriority w:val="99"/>
    <w:rsid w:val="00CF172C"/>
    <w:rPr>
      <w:rFonts w:ascii="Wingdings" w:hAnsi="Wingdings"/>
    </w:rPr>
  </w:style>
  <w:style w:type="character" w:customStyle="1" w:styleId="WW8Num24z3">
    <w:name w:val="WW8Num24z3"/>
    <w:uiPriority w:val="99"/>
    <w:rsid w:val="00CF172C"/>
    <w:rPr>
      <w:rFonts w:ascii="Symbol" w:hAnsi="Symbol"/>
    </w:rPr>
  </w:style>
  <w:style w:type="character" w:customStyle="1" w:styleId="WW8Num25z0">
    <w:name w:val="WW8Num25z0"/>
    <w:uiPriority w:val="99"/>
    <w:rsid w:val="00CF172C"/>
  </w:style>
  <w:style w:type="character" w:customStyle="1" w:styleId="WW8Num25z1">
    <w:name w:val="WW8Num25z1"/>
    <w:uiPriority w:val="99"/>
    <w:rsid w:val="00CF172C"/>
  </w:style>
  <w:style w:type="character" w:customStyle="1" w:styleId="WW8Num26z0">
    <w:name w:val="WW8Num26z0"/>
    <w:uiPriority w:val="99"/>
    <w:rsid w:val="00CF172C"/>
    <w:rPr>
      <w:sz w:val="28"/>
    </w:rPr>
  </w:style>
  <w:style w:type="character" w:customStyle="1" w:styleId="WW8Num26z1">
    <w:name w:val="WW8Num26z1"/>
    <w:uiPriority w:val="99"/>
    <w:rsid w:val="00CF172C"/>
  </w:style>
  <w:style w:type="character" w:customStyle="1" w:styleId="WW8Num27z0">
    <w:name w:val="WW8Num27z0"/>
    <w:uiPriority w:val="99"/>
    <w:rsid w:val="00CF172C"/>
    <w:rPr>
      <w:rFonts w:ascii="Times New Roman CYR" w:hAnsi="Times New Roman CYR"/>
    </w:rPr>
  </w:style>
  <w:style w:type="character" w:customStyle="1" w:styleId="WW8Num28z0">
    <w:name w:val="WW8Num28z0"/>
    <w:uiPriority w:val="99"/>
    <w:rsid w:val="00CF172C"/>
  </w:style>
  <w:style w:type="character" w:customStyle="1" w:styleId="WW8Num28z1">
    <w:name w:val="WW8Num28z1"/>
    <w:uiPriority w:val="99"/>
    <w:rsid w:val="00CF172C"/>
  </w:style>
  <w:style w:type="character" w:customStyle="1" w:styleId="1">
    <w:name w:val="Заголовок 1 Знак"/>
    <w:basedOn w:val="a0"/>
    <w:uiPriority w:val="99"/>
    <w:rsid w:val="00CF172C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uiPriority w:val="99"/>
    <w:rsid w:val="00CF17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9"/>
    <w:rsid w:val="00CF172C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uiPriority w:val="99"/>
    <w:rsid w:val="00CF172C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uiPriority w:val="99"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uiPriority w:val="99"/>
    <w:rsid w:val="00CF172C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uiPriority w:val="99"/>
    <w:rsid w:val="00CF172C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uiPriority w:val="99"/>
    <w:rsid w:val="00CF172C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uiPriority w:val="99"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uiPriority w:val="99"/>
    <w:rsid w:val="00CF172C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af">
    <w:name w:val="Текст Знак"/>
    <w:basedOn w:val="a0"/>
    <w:uiPriority w:val="99"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10">
    <w:name w:val="Номер страницы1"/>
    <w:basedOn w:val="a0"/>
    <w:uiPriority w:val="99"/>
    <w:rsid w:val="00CF172C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CF172C"/>
    <w:rPr>
      <w:vertAlign w:val="superscript"/>
    </w:rPr>
  </w:style>
  <w:style w:type="character" w:customStyle="1" w:styleId="EndnoteAnchor">
    <w:name w:val="Endnote Anchor"/>
    <w:uiPriority w:val="99"/>
    <w:rsid w:val="00CF172C"/>
    <w:rPr>
      <w:vertAlign w:val="superscript"/>
    </w:rPr>
  </w:style>
  <w:style w:type="paragraph" w:customStyle="1" w:styleId="Heading">
    <w:name w:val="Heading"/>
    <w:basedOn w:val="a"/>
    <w:next w:val="aa"/>
    <w:uiPriority w:val="99"/>
    <w:rsid w:val="00CF172C"/>
    <w:pPr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13"/>
    <w:uiPriority w:val="99"/>
    <w:rsid w:val="00CF172C"/>
    <w:pPr>
      <w:jc w:val="center"/>
    </w:pPr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3">
    <w:name w:val="Основной текст Знак1"/>
    <w:basedOn w:val="a0"/>
    <w:link w:val="aa"/>
    <w:uiPriority w:val="99"/>
    <w:locked/>
    <w:rsid w:val="00CF172C"/>
    <w:rPr>
      <w:rFonts w:ascii="Times New Roman CYR" w:hAnsi="Times New Roman CYR" w:cs="Times New Roman CYR"/>
      <w:b/>
      <w:sz w:val="20"/>
      <w:szCs w:val="20"/>
      <w:lang w:eastAsia="zh-CN"/>
    </w:rPr>
  </w:style>
  <w:style w:type="paragraph" w:styleId="af1">
    <w:name w:val="List"/>
    <w:basedOn w:val="aa"/>
    <w:uiPriority w:val="99"/>
    <w:rsid w:val="00CF172C"/>
  </w:style>
  <w:style w:type="paragraph" w:customStyle="1" w:styleId="14">
    <w:name w:val="Название объекта1"/>
    <w:basedOn w:val="a"/>
    <w:uiPriority w:val="99"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uiPriority w:val="99"/>
    <w:rsid w:val="00CF172C"/>
    <w:pPr>
      <w:suppressLineNumbers/>
    </w:pPr>
    <w:rPr>
      <w:lang w:eastAsia="zh-CN"/>
    </w:rPr>
  </w:style>
  <w:style w:type="paragraph" w:styleId="af2">
    <w:name w:val="List Paragraph"/>
    <w:basedOn w:val="a"/>
    <w:uiPriority w:val="99"/>
    <w:qFormat/>
    <w:rsid w:val="00CF17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Верх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6">
    <w:name w:val="Ниж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rsid w:val="00CF172C"/>
    <w:rPr>
      <w:rFonts w:ascii="Tahoma" w:hAnsi="Tahoma" w:cs="Tahoma"/>
      <w:sz w:val="16"/>
      <w:szCs w:val="16"/>
      <w:lang w:val="ru-RU" w:bidi="ar-SA"/>
    </w:rPr>
  </w:style>
  <w:style w:type="paragraph" w:customStyle="1" w:styleId="18">
    <w:name w:val="Текст сноски1"/>
    <w:basedOn w:val="a"/>
    <w:uiPriority w:val="99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uiPriority w:val="99"/>
    <w:rsid w:val="00CF172C"/>
    <w:pPr>
      <w:jc w:val="center"/>
    </w:pPr>
    <w:rPr>
      <w:sz w:val="28"/>
      <w:lang w:eastAsia="zh-CN"/>
    </w:rPr>
  </w:style>
  <w:style w:type="paragraph" w:customStyle="1" w:styleId="19">
    <w:name w:val="Обычный1"/>
    <w:uiPriority w:val="99"/>
    <w:rsid w:val="00CF172C"/>
    <w:pPr>
      <w:spacing w:before="100" w:after="10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-1">
    <w:name w:val="Т-1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0"/>
      <w:lang w:eastAsia="zh-CN"/>
    </w:rPr>
  </w:style>
  <w:style w:type="paragraph" w:customStyle="1" w:styleId="1a">
    <w:name w:val="Текст концевой сноски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22">
    <w:name w:val="Body Text 2"/>
    <w:basedOn w:val="a"/>
    <w:link w:val="210"/>
    <w:uiPriority w:val="99"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1b"/>
    <w:uiPriority w:val="99"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b">
    <w:name w:val="Текст Знак1"/>
    <w:basedOn w:val="a0"/>
    <w:link w:val="af4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c">
    <w:name w:val="Абзац списка1"/>
    <w:basedOn w:val="a"/>
    <w:uiPriority w:val="99"/>
    <w:rsid w:val="00CF172C"/>
    <w:pPr>
      <w:ind w:left="720"/>
      <w:contextualSpacing/>
    </w:pPr>
    <w:rPr>
      <w:lang w:eastAsia="zh-CN"/>
    </w:rPr>
  </w:style>
  <w:style w:type="paragraph" w:styleId="af5">
    <w:name w:val="Normal (Web)"/>
    <w:basedOn w:val="a"/>
    <w:uiPriority w:val="99"/>
    <w:rsid w:val="00CF172C"/>
    <w:pPr>
      <w:spacing w:before="280" w:after="280"/>
    </w:pPr>
    <w:rPr>
      <w:lang w:eastAsia="zh-CN"/>
    </w:rPr>
  </w:style>
  <w:style w:type="paragraph" w:styleId="33">
    <w:name w:val="Body Text 3"/>
    <w:basedOn w:val="a"/>
    <w:link w:val="310"/>
    <w:uiPriority w:val="99"/>
    <w:rsid w:val="00CF172C"/>
    <w:pPr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a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a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a"/>
    <w:uiPriority w:val="99"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34">
    <w:name w:val="Body Text Indent 3"/>
    <w:basedOn w:val="a"/>
    <w:link w:val="311"/>
    <w:uiPriority w:val="99"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a"/>
    <w:uiPriority w:val="99"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заголовок 1"/>
    <w:basedOn w:val="a"/>
    <w:next w:val="a"/>
    <w:uiPriority w:val="99"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3">
    <w:name w:val="заголовок 2"/>
    <w:basedOn w:val="a"/>
    <w:next w:val="a"/>
    <w:uiPriority w:val="99"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5">
    <w:name w:val="заголовок 3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a"/>
    <w:next w:val="a"/>
    <w:uiPriority w:val="99"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a"/>
    <w:uiPriority w:val="99"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a"/>
    <w:next w:val="a"/>
    <w:uiPriority w:val="99"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uiPriority w:val="99"/>
    <w:rsid w:val="00CF172C"/>
    <w:pPr>
      <w:spacing w:after="60"/>
      <w:jc w:val="both"/>
    </w:pPr>
    <w:rPr>
      <w:lang w:eastAsia="zh-CN"/>
    </w:rPr>
  </w:style>
  <w:style w:type="paragraph" w:customStyle="1" w:styleId="1e">
    <w:name w:val="Знак Знак Знак1 Знак Знак Знак Знак"/>
    <w:basedOn w:val="a"/>
    <w:uiPriority w:val="99"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uiPriority w:val="99"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af7">
    <w:name w:val="Revision"/>
    <w:uiPriority w:val="99"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99"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CF172C"/>
    <w:rPr>
      <w:lang w:eastAsia="zh-CN"/>
    </w:rPr>
  </w:style>
  <w:style w:type="paragraph" w:styleId="af8">
    <w:name w:val="footnote text"/>
    <w:basedOn w:val="a"/>
    <w:link w:val="1f0"/>
    <w:uiPriority w:val="99"/>
    <w:rsid w:val="00EA69D9"/>
    <w:rPr>
      <w:sz w:val="20"/>
      <w:szCs w:val="20"/>
    </w:rPr>
  </w:style>
  <w:style w:type="character" w:customStyle="1" w:styleId="1f0">
    <w:name w:val="Текст сноски Знак1"/>
    <w:basedOn w:val="a0"/>
    <w:link w:val="af8"/>
    <w:uiPriority w:val="99"/>
    <w:locked/>
    <w:rsid w:val="00EA69D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EA69D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6053D"/>
    <w:pPr>
      <w:widowControl w:val="0"/>
      <w:autoSpaceDE w:val="0"/>
      <w:autoSpaceDN w:val="0"/>
    </w:pPr>
    <w:rPr>
      <w:szCs w:val="20"/>
    </w:rPr>
  </w:style>
  <w:style w:type="paragraph" w:customStyle="1" w:styleId="12">
    <w:name w:val="список12"/>
    <w:basedOn w:val="a"/>
    <w:uiPriority w:val="99"/>
    <w:rsid w:val="00E431A4"/>
    <w:pPr>
      <w:numPr>
        <w:numId w:val="3"/>
      </w:numPr>
      <w:tabs>
        <w:tab w:val="left" w:pos="851"/>
      </w:tabs>
      <w:spacing w:line="360" w:lineRule="auto"/>
      <w:jc w:val="both"/>
    </w:pPr>
  </w:style>
  <w:style w:type="character" w:styleId="afa">
    <w:name w:val="page number"/>
    <w:basedOn w:val="a0"/>
    <w:uiPriority w:val="99"/>
    <w:locked/>
    <w:rsid w:val="00D810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C20D-E165-45EB-99E6-CE35DD5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6993</Words>
  <Characters>49118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magomz</dc:creator>
  <cp:lastModifiedBy>user</cp:lastModifiedBy>
  <cp:revision>2</cp:revision>
  <cp:lastPrinted>2021-05-27T11:35:00Z</cp:lastPrinted>
  <dcterms:created xsi:type="dcterms:W3CDTF">2021-05-28T14:16:00Z</dcterms:created>
  <dcterms:modified xsi:type="dcterms:W3CDTF">2021-05-28T14:16:00Z</dcterms:modified>
</cp:coreProperties>
</file>