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33" w:rsidRDefault="003F34A4">
      <w:pPr>
        <w:spacing w:after="0"/>
        <w:jc w:val="center"/>
        <w:rPr>
          <w:rFonts w:cs="Times New Roman"/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112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33" w:rsidRPr="005440BE" w:rsidRDefault="000A5D33">
      <w:pPr>
        <w:spacing w:after="0"/>
        <w:jc w:val="center"/>
        <w:rPr>
          <w:rFonts w:cs="Times New Roman"/>
          <w:sz w:val="30"/>
          <w:lang w:eastAsia="ru-RU"/>
        </w:rPr>
      </w:pPr>
      <w:r w:rsidRPr="005440BE">
        <w:rPr>
          <w:rFonts w:cs="Times New Roman"/>
          <w:sz w:val="30"/>
          <w:lang w:eastAsia="ru-RU"/>
        </w:rPr>
        <w:t>ИЗБИРАТЕЛЬНАЯ КОМИССИЯ ВЛАДИМИРСКОЙ ОБЛАСТИ</w:t>
      </w:r>
    </w:p>
    <w:p w:rsidR="000A5D33" w:rsidRPr="005440BE" w:rsidRDefault="000A5D33" w:rsidP="005440BE">
      <w:pPr>
        <w:spacing w:after="0" w:line="480" w:lineRule="auto"/>
        <w:jc w:val="center"/>
        <w:rPr>
          <w:rFonts w:cs="Times New Roman"/>
          <w:b/>
          <w:bCs/>
          <w:spacing w:val="42"/>
          <w:sz w:val="32"/>
          <w:lang w:eastAsia="ru-RU"/>
        </w:rPr>
      </w:pPr>
      <w:r w:rsidRPr="005440BE">
        <w:rPr>
          <w:rFonts w:cs="Times New Roman"/>
          <w:b/>
          <w:bCs/>
          <w:spacing w:val="42"/>
          <w:sz w:val="32"/>
          <w:lang w:eastAsia="ru-RU"/>
        </w:rPr>
        <w:t>ПОСТАНОВЛЕНИЕ</w:t>
      </w:r>
    </w:p>
    <w:p w:rsidR="000A5D33" w:rsidRDefault="008C605E">
      <w:pPr>
        <w:spacing w:after="0" w:line="480" w:lineRule="auto"/>
        <w:ind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09.06.2018</w:t>
      </w:r>
      <w:r w:rsidR="009432C1">
        <w:rPr>
          <w:rFonts w:cs="Times New Roman"/>
          <w:lang w:eastAsia="ru-RU"/>
        </w:rPr>
        <w:tab/>
      </w:r>
      <w:r w:rsidR="009432C1">
        <w:rPr>
          <w:rFonts w:cs="Times New Roman"/>
          <w:lang w:eastAsia="ru-RU"/>
        </w:rPr>
        <w:tab/>
      </w:r>
      <w:r w:rsidR="009432C1">
        <w:rPr>
          <w:rFonts w:cs="Times New Roman"/>
          <w:lang w:eastAsia="ru-RU"/>
        </w:rPr>
        <w:tab/>
      </w:r>
      <w:r w:rsidR="009432C1">
        <w:rPr>
          <w:rFonts w:cs="Times New Roman"/>
          <w:lang w:eastAsia="ru-RU"/>
        </w:rPr>
        <w:tab/>
      </w:r>
      <w:r w:rsidR="009432C1">
        <w:rPr>
          <w:rFonts w:cs="Times New Roman"/>
          <w:lang w:eastAsia="ru-RU"/>
        </w:rPr>
        <w:tab/>
      </w:r>
      <w:r w:rsidR="009432C1">
        <w:rPr>
          <w:rFonts w:cs="Times New Roman"/>
          <w:lang w:eastAsia="ru-RU"/>
        </w:rPr>
        <w:tab/>
      </w:r>
      <w:r w:rsidR="009432C1">
        <w:rPr>
          <w:rFonts w:cs="Times New Roman"/>
          <w:lang w:eastAsia="ru-RU"/>
        </w:rPr>
        <w:tab/>
      </w:r>
      <w:r w:rsidR="009432C1">
        <w:rPr>
          <w:rFonts w:cs="Times New Roman"/>
          <w:lang w:eastAsia="ru-RU"/>
        </w:rPr>
        <w:tab/>
      </w:r>
      <w:r w:rsidR="009432C1">
        <w:rPr>
          <w:rFonts w:cs="Times New Roman"/>
          <w:lang w:eastAsia="ru-RU"/>
        </w:rPr>
        <w:tab/>
        <w:t xml:space="preserve">№ </w:t>
      </w:r>
      <w:r>
        <w:rPr>
          <w:rFonts w:cs="Times New Roman"/>
          <w:lang w:eastAsia="ru-RU"/>
        </w:rPr>
        <w:t>159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1"/>
      </w:tblGrid>
      <w:tr w:rsidR="000A5D33" w:rsidRPr="008E5C70" w:rsidTr="005440BE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0A5D33" w:rsidRPr="008E5C70" w:rsidRDefault="000A5D33" w:rsidP="005440BE">
            <w:pPr>
              <w:spacing w:after="0" w:line="240" w:lineRule="auto"/>
              <w:rPr>
                <w:rFonts w:cs="Times New Roman"/>
                <w:lang w:eastAsia="ru-RU"/>
              </w:rPr>
            </w:pPr>
            <w:r w:rsidRPr="008E5C70">
              <w:rPr>
                <w:rFonts w:cs="Times New Roman"/>
                <w:lang w:eastAsia="ru-RU"/>
              </w:rPr>
              <w:t xml:space="preserve">О Комплексе мер по обеспечению информирования избирателей о </w:t>
            </w:r>
            <w:r w:rsidR="00284E39" w:rsidRPr="008E5C70">
              <w:rPr>
                <w:rFonts w:cs="Times New Roman"/>
                <w:lang w:eastAsia="ru-RU"/>
              </w:rPr>
              <w:t xml:space="preserve">кандидатах, </w:t>
            </w:r>
            <w:r w:rsidRPr="008E5C70">
              <w:rPr>
                <w:rFonts w:cs="Times New Roman"/>
                <w:lang w:eastAsia="ru-RU"/>
              </w:rPr>
              <w:t>зарегистрированных кандидатах при проведении выб</w:t>
            </w:r>
            <w:r w:rsidRPr="008E5C70">
              <w:rPr>
                <w:rFonts w:cs="Times New Roman"/>
                <w:lang w:eastAsia="ru-RU"/>
              </w:rPr>
              <w:t>о</w:t>
            </w:r>
            <w:r w:rsidRPr="008E5C70">
              <w:rPr>
                <w:rFonts w:cs="Times New Roman"/>
                <w:lang w:eastAsia="ru-RU"/>
              </w:rPr>
              <w:t xml:space="preserve">ров </w:t>
            </w:r>
            <w:r w:rsidR="003F34A4">
              <w:rPr>
                <w:rFonts w:cs="Times New Roman"/>
                <w:lang w:eastAsia="ru-RU"/>
              </w:rPr>
              <w:t>Губернатора</w:t>
            </w:r>
            <w:r w:rsidRPr="008E5C70">
              <w:rPr>
                <w:rFonts w:cs="Times New Roman"/>
                <w:lang w:eastAsia="ru-RU"/>
              </w:rPr>
              <w:t xml:space="preserve"> Владимирской области,</w:t>
            </w:r>
            <w:r w:rsidRPr="008E5C70">
              <w:rPr>
                <w:rFonts w:cs="Times New Roman"/>
                <w:b/>
                <w:bCs/>
                <w:lang w:eastAsia="ru-RU"/>
              </w:rPr>
              <w:t xml:space="preserve"> </w:t>
            </w:r>
            <w:r w:rsidRPr="008E5C70">
              <w:rPr>
                <w:rFonts w:cs="Times New Roman"/>
                <w:lang w:eastAsia="ru-RU"/>
              </w:rPr>
              <w:t>о политических партиях, региональных отделениях полит</w:t>
            </w:r>
            <w:r w:rsidRPr="008E5C70">
              <w:rPr>
                <w:rFonts w:cs="Times New Roman"/>
                <w:lang w:eastAsia="ru-RU"/>
              </w:rPr>
              <w:t>и</w:t>
            </w:r>
            <w:r w:rsidRPr="008E5C70">
              <w:rPr>
                <w:rFonts w:cs="Times New Roman"/>
                <w:lang w:eastAsia="ru-RU"/>
              </w:rPr>
              <w:t>ческих партий, выдвинувших ка</w:t>
            </w:r>
            <w:r w:rsidRPr="008E5C70">
              <w:rPr>
                <w:rFonts w:cs="Times New Roman"/>
                <w:lang w:eastAsia="ru-RU"/>
              </w:rPr>
              <w:t>н</w:t>
            </w:r>
            <w:r w:rsidRPr="008E5C70">
              <w:rPr>
                <w:rFonts w:cs="Times New Roman"/>
                <w:lang w:eastAsia="ru-RU"/>
              </w:rPr>
              <w:t>дидатов</w:t>
            </w:r>
          </w:p>
        </w:tc>
      </w:tr>
    </w:tbl>
    <w:p w:rsidR="000A5D33" w:rsidRPr="008E5C70" w:rsidRDefault="000A5D33" w:rsidP="005440BE">
      <w:pPr>
        <w:spacing w:after="0" w:line="480" w:lineRule="auto"/>
        <w:ind w:firstLine="709"/>
        <w:rPr>
          <w:rFonts w:cs="Times New Roman"/>
          <w:lang w:eastAsia="ru-RU"/>
        </w:rPr>
      </w:pPr>
    </w:p>
    <w:p w:rsidR="000A5D33" w:rsidRPr="00E52A21" w:rsidRDefault="000A5D33">
      <w:pPr>
        <w:spacing w:after="0"/>
        <w:ind w:firstLine="709"/>
        <w:rPr>
          <w:rFonts w:cs="Times New Roman"/>
          <w:b/>
          <w:bCs/>
          <w:lang w:eastAsia="ru-RU"/>
        </w:rPr>
      </w:pPr>
      <w:r w:rsidRPr="008E5C70">
        <w:rPr>
          <w:rFonts w:cs="Times New Roman"/>
          <w:lang w:eastAsia="ru-RU"/>
        </w:rPr>
        <w:t xml:space="preserve">В соответствии с пунктом 9 статьи 12, пунктами 7, 8 статьи 28, </w:t>
      </w:r>
      <w:r w:rsidR="00E52A21">
        <w:rPr>
          <w:rFonts w:cs="Times New Roman"/>
          <w:lang w:eastAsia="ru-RU"/>
        </w:rPr>
        <w:t>пун</w:t>
      </w:r>
      <w:r w:rsidR="00E52A21">
        <w:rPr>
          <w:rFonts w:cs="Times New Roman"/>
          <w:lang w:eastAsia="ru-RU"/>
        </w:rPr>
        <w:t>к</w:t>
      </w:r>
      <w:r w:rsidR="00E52A21">
        <w:rPr>
          <w:rFonts w:cs="Times New Roman"/>
          <w:lang w:eastAsia="ru-RU"/>
        </w:rPr>
        <w:t>том 2 статьи 30</w:t>
      </w:r>
      <w:r w:rsidR="00E52A21">
        <w:rPr>
          <w:rFonts w:cs="Times New Roman"/>
          <w:vertAlign w:val="superscript"/>
          <w:lang w:eastAsia="ru-RU"/>
        </w:rPr>
        <w:t>4</w:t>
      </w:r>
      <w:r w:rsidR="00E52A21">
        <w:rPr>
          <w:rFonts w:cs="Times New Roman"/>
          <w:lang w:eastAsia="ru-RU"/>
        </w:rPr>
        <w:t>, пунктом 4 статьи 30</w:t>
      </w:r>
      <w:r w:rsidR="00E52A21">
        <w:rPr>
          <w:rFonts w:cs="Times New Roman"/>
          <w:vertAlign w:val="superscript"/>
          <w:lang w:eastAsia="ru-RU"/>
        </w:rPr>
        <w:t>5</w:t>
      </w:r>
      <w:r w:rsidR="00E52A21">
        <w:rPr>
          <w:rFonts w:cs="Times New Roman"/>
          <w:lang w:eastAsia="ru-RU"/>
        </w:rPr>
        <w:t xml:space="preserve">, </w:t>
      </w:r>
      <w:r w:rsidRPr="008E5C70">
        <w:rPr>
          <w:rFonts w:cs="Times New Roman"/>
          <w:lang w:eastAsia="ru-RU"/>
        </w:rPr>
        <w:t>статьей 41 Закона Владимирской о</w:t>
      </w:r>
      <w:r w:rsidRPr="008E5C70">
        <w:rPr>
          <w:rFonts w:cs="Times New Roman"/>
          <w:lang w:eastAsia="ru-RU"/>
        </w:rPr>
        <w:t>б</w:t>
      </w:r>
      <w:r w:rsidRPr="008E5C70">
        <w:rPr>
          <w:rFonts w:cs="Times New Roman"/>
          <w:lang w:eastAsia="ru-RU"/>
        </w:rPr>
        <w:t xml:space="preserve">ласти от 13 февраля 2003 года № 10-ОЗ </w:t>
      </w:r>
      <w:r w:rsidR="00A3552C">
        <w:rPr>
          <w:rFonts w:cs="Times New Roman"/>
          <w:lang w:eastAsia="ru-RU"/>
        </w:rPr>
        <w:t>«</w:t>
      </w:r>
      <w:r w:rsidRPr="008E5C70">
        <w:rPr>
          <w:rFonts w:cs="Times New Roman"/>
          <w:lang w:eastAsia="ru-RU"/>
        </w:rPr>
        <w:t>Избирательный кодекс Владими</w:t>
      </w:r>
      <w:r w:rsidRPr="008E5C70">
        <w:rPr>
          <w:rFonts w:cs="Times New Roman"/>
          <w:lang w:eastAsia="ru-RU"/>
        </w:rPr>
        <w:t>р</w:t>
      </w:r>
      <w:r w:rsidRPr="008E5C70">
        <w:rPr>
          <w:rFonts w:cs="Times New Roman"/>
          <w:lang w:eastAsia="ru-RU"/>
        </w:rPr>
        <w:t>ской области</w:t>
      </w:r>
      <w:r w:rsidR="00A3552C">
        <w:rPr>
          <w:rFonts w:cs="Times New Roman"/>
          <w:lang w:eastAsia="ru-RU"/>
        </w:rPr>
        <w:t>»</w:t>
      </w:r>
      <w:r w:rsidRPr="008E5C70">
        <w:rPr>
          <w:rFonts w:cs="Times New Roman"/>
          <w:lang w:eastAsia="ru-RU"/>
        </w:rPr>
        <w:t xml:space="preserve"> Избирательная комиссия Владимирской области  </w:t>
      </w:r>
      <w:r w:rsidRPr="008E5C70">
        <w:rPr>
          <w:rFonts w:cs="Times New Roman"/>
          <w:b/>
          <w:bCs/>
          <w:spacing w:val="80"/>
          <w:lang w:eastAsia="ru-RU"/>
        </w:rPr>
        <w:t>пост</w:t>
      </w:r>
      <w:r w:rsidRPr="008E5C70">
        <w:rPr>
          <w:rFonts w:cs="Times New Roman"/>
          <w:b/>
          <w:bCs/>
          <w:spacing w:val="80"/>
          <w:lang w:eastAsia="ru-RU"/>
        </w:rPr>
        <w:t>а</w:t>
      </w:r>
      <w:r w:rsidRPr="008E5C70">
        <w:rPr>
          <w:rFonts w:cs="Times New Roman"/>
          <w:b/>
          <w:bCs/>
          <w:spacing w:val="80"/>
          <w:lang w:eastAsia="ru-RU"/>
        </w:rPr>
        <w:t>новляет</w:t>
      </w:r>
      <w:r w:rsidRPr="008E5C70">
        <w:rPr>
          <w:rFonts w:cs="Times New Roman"/>
          <w:b/>
          <w:bCs/>
          <w:lang w:eastAsia="ru-RU"/>
        </w:rPr>
        <w:t>:</w:t>
      </w:r>
    </w:p>
    <w:p w:rsidR="005440BE" w:rsidRPr="00E52A21" w:rsidRDefault="005440BE" w:rsidP="005440BE">
      <w:pPr>
        <w:spacing w:after="0" w:line="240" w:lineRule="auto"/>
        <w:ind w:firstLine="709"/>
        <w:rPr>
          <w:rFonts w:cs="Times New Roman"/>
          <w:lang w:eastAsia="ru-RU"/>
        </w:rPr>
      </w:pPr>
    </w:p>
    <w:p w:rsidR="000A5D33" w:rsidRPr="008E5C70" w:rsidRDefault="000A5D33">
      <w:pPr>
        <w:widowControl w:val="0"/>
        <w:spacing w:after="0"/>
        <w:ind w:firstLine="709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>1. Утвердить Комплекс мер по обеспечению информирования избир</w:t>
      </w:r>
      <w:r w:rsidRPr="008E5C70">
        <w:rPr>
          <w:rFonts w:cs="Times New Roman"/>
          <w:lang w:eastAsia="ru-RU"/>
        </w:rPr>
        <w:t>а</w:t>
      </w:r>
      <w:r w:rsidRPr="008E5C70">
        <w:rPr>
          <w:rFonts w:cs="Times New Roman"/>
          <w:lang w:eastAsia="ru-RU"/>
        </w:rPr>
        <w:t>телей о</w:t>
      </w:r>
      <w:r w:rsidR="00925FA0" w:rsidRPr="008E5C70">
        <w:rPr>
          <w:rFonts w:cs="Times New Roman"/>
          <w:lang w:eastAsia="ru-RU"/>
        </w:rPr>
        <w:t xml:space="preserve"> кандидатах,</w:t>
      </w:r>
      <w:r w:rsidRPr="008E5C70">
        <w:rPr>
          <w:rFonts w:cs="Times New Roman"/>
          <w:lang w:eastAsia="ru-RU"/>
        </w:rPr>
        <w:t xml:space="preserve"> зарегистрированных кандидатах при проведении выб</w:t>
      </w:r>
      <w:r w:rsidRPr="008E5C70">
        <w:rPr>
          <w:rFonts w:cs="Times New Roman"/>
          <w:lang w:eastAsia="ru-RU"/>
        </w:rPr>
        <w:t>о</w:t>
      </w:r>
      <w:r w:rsidRPr="008E5C70">
        <w:rPr>
          <w:rFonts w:cs="Times New Roman"/>
          <w:lang w:eastAsia="ru-RU"/>
        </w:rPr>
        <w:t xml:space="preserve">ров </w:t>
      </w:r>
      <w:r w:rsidR="003F34A4">
        <w:rPr>
          <w:rFonts w:cs="Times New Roman"/>
          <w:lang w:eastAsia="ru-RU"/>
        </w:rPr>
        <w:t>Губернатора</w:t>
      </w:r>
      <w:r w:rsidRPr="008E5C70">
        <w:rPr>
          <w:rFonts w:cs="Times New Roman"/>
          <w:lang w:eastAsia="ru-RU"/>
        </w:rPr>
        <w:t xml:space="preserve"> Владимирской области, о политических партиях, реги</w:t>
      </w:r>
      <w:r w:rsidRPr="008E5C70">
        <w:rPr>
          <w:rFonts w:cs="Times New Roman"/>
          <w:lang w:eastAsia="ru-RU"/>
        </w:rPr>
        <w:t>о</w:t>
      </w:r>
      <w:r w:rsidRPr="008E5C70">
        <w:rPr>
          <w:rFonts w:cs="Times New Roman"/>
          <w:lang w:eastAsia="ru-RU"/>
        </w:rPr>
        <w:t>нальных отделениях политических партий, выдвинувших кандидатов (прил</w:t>
      </w:r>
      <w:r w:rsidRPr="008E5C70">
        <w:rPr>
          <w:rFonts w:cs="Times New Roman"/>
          <w:lang w:eastAsia="ru-RU"/>
        </w:rPr>
        <w:t>а</w:t>
      </w:r>
      <w:r w:rsidRPr="008E5C70">
        <w:rPr>
          <w:rFonts w:cs="Times New Roman"/>
          <w:lang w:eastAsia="ru-RU"/>
        </w:rPr>
        <w:t>гается).</w:t>
      </w:r>
    </w:p>
    <w:p w:rsidR="000A5D33" w:rsidRPr="008E5C70" w:rsidRDefault="000A5D33">
      <w:pPr>
        <w:spacing w:after="0"/>
        <w:ind w:firstLine="709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>2. Опубликовать настоящее Постановление в</w:t>
      </w:r>
      <w:r w:rsidRPr="008E5C70">
        <w:rPr>
          <w:rFonts w:cs="Times New Roman"/>
        </w:rPr>
        <w:t xml:space="preserve"> </w:t>
      </w:r>
      <w:r w:rsidR="002A5284">
        <w:rPr>
          <w:rFonts w:cs="Times New Roman"/>
          <w:lang w:eastAsia="ru-RU"/>
        </w:rPr>
        <w:t>сетевом издании</w:t>
      </w:r>
      <w:r w:rsidRPr="008E5C70">
        <w:rPr>
          <w:rFonts w:cs="Times New Roman"/>
          <w:lang w:eastAsia="ru-RU"/>
        </w:rPr>
        <w:t xml:space="preserve"> </w:t>
      </w:r>
      <w:r w:rsidR="00A3552C">
        <w:rPr>
          <w:rFonts w:cs="Times New Roman"/>
          <w:lang w:eastAsia="ru-RU"/>
        </w:rPr>
        <w:t>«</w:t>
      </w:r>
      <w:r w:rsidRPr="008E5C70">
        <w:rPr>
          <w:rFonts w:cs="Times New Roman"/>
          <w:lang w:eastAsia="ru-RU"/>
        </w:rPr>
        <w:t>Вес</w:t>
      </w:r>
      <w:r w:rsidRPr="008E5C70">
        <w:rPr>
          <w:rFonts w:cs="Times New Roman"/>
          <w:lang w:eastAsia="ru-RU"/>
        </w:rPr>
        <w:t>т</w:t>
      </w:r>
      <w:r w:rsidRPr="008E5C70">
        <w:rPr>
          <w:rFonts w:cs="Times New Roman"/>
          <w:lang w:eastAsia="ru-RU"/>
        </w:rPr>
        <w:t>ник Избирательной комиссии Владимирской области</w:t>
      </w:r>
      <w:r w:rsidR="00A3552C">
        <w:rPr>
          <w:rFonts w:cs="Times New Roman"/>
          <w:lang w:eastAsia="ru-RU"/>
        </w:rPr>
        <w:t>»</w:t>
      </w:r>
      <w:r w:rsidRPr="008E5C70">
        <w:rPr>
          <w:rFonts w:cs="Times New Roman"/>
          <w:lang w:eastAsia="ru-RU"/>
        </w:rPr>
        <w:t xml:space="preserve"> и разместить на сайте Избирательной комиссии Владимирской области в информационно-телекоммуникационной сети </w:t>
      </w:r>
      <w:r w:rsidR="00A3552C">
        <w:rPr>
          <w:rFonts w:cs="Times New Roman"/>
          <w:lang w:eastAsia="ru-RU"/>
        </w:rPr>
        <w:t>«</w:t>
      </w:r>
      <w:r w:rsidRPr="008E5C70">
        <w:rPr>
          <w:rFonts w:cs="Times New Roman"/>
          <w:lang w:eastAsia="ru-RU"/>
        </w:rPr>
        <w:t>Интернет</w:t>
      </w:r>
      <w:r w:rsidR="00A3552C">
        <w:rPr>
          <w:rFonts w:cs="Times New Roman"/>
          <w:lang w:eastAsia="ru-RU"/>
        </w:rPr>
        <w:t>»</w:t>
      </w:r>
      <w:r w:rsidRPr="008E5C70">
        <w:rPr>
          <w:rFonts w:cs="Times New Roman"/>
          <w:lang w:eastAsia="ru-RU"/>
        </w:rPr>
        <w:t>.</w:t>
      </w:r>
    </w:p>
    <w:p w:rsidR="000A5D33" w:rsidRPr="008E5C70" w:rsidRDefault="000A5D33">
      <w:pPr>
        <w:pStyle w:val="2"/>
      </w:pPr>
      <w:r w:rsidRPr="008E5C70">
        <w:lastRenderedPageBreak/>
        <w:t xml:space="preserve">3. Контроль за выполнением настоящего постановления возложить на Заместителя Председателя Избирательной комиссии Владимирской области </w:t>
      </w:r>
      <w:r w:rsidR="003F34A4">
        <w:t>С.А. Канищева</w:t>
      </w:r>
      <w:r w:rsidRPr="008E5C70">
        <w:t>.</w:t>
      </w:r>
    </w:p>
    <w:p w:rsidR="005440BE" w:rsidRPr="005440BE" w:rsidRDefault="005440BE" w:rsidP="005440BE">
      <w:pPr>
        <w:spacing w:after="0" w:line="480" w:lineRule="auto"/>
        <w:jc w:val="left"/>
        <w:rPr>
          <w:rFonts w:cs="Times New Roman"/>
          <w:lang w:eastAsia="ru-RU"/>
        </w:rPr>
      </w:pPr>
    </w:p>
    <w:p w:rsidR="005440BE" w:rsidRPr="005440BE" w:rsidRDefault="005440BE" w:rsidP="005440BE">
      <w:pPr>
        <w:spacing w:after="0" w:line="480" w:lineRule="auto"/>
        <w:jc w:val="left"/>
        <w:rPr>
          <w:rFonts w:cs="Times New Roman"/>
          <w:lang w:eastAsia="ru-RU"/>
        </w:rPr>
      </w:pPr>
    </w:p>
    <w:p w:rsidR="000A5D33" w:rsidRPr="008E5C70" w:rsidRDefault="000A5D33">
      <w:pPr>
        <w:spacing w:after="0" w:line="240" w:lineRule="auto"/>
        <w:jc w:val="left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 xml:space="preserve">Председатель </w:t>
      </w:r>
    </w:p>
    <w:p w:rsidR="000A5D33" w:rsidRPr="008E5C70" w:rsidRDefault="000A5D33">
      <w:pPr>
        <w:pStyle w:val="ConsPlusCell"/>
        <w:autoSpaceDE/>
        <w:autoSpaceDN/>
        <w:adjustRightInd/>
        <w:rPr>
          <w:lang w:eastAsia="ru-RU"/>
        </w:rPr>
      </w:pPr>
      <w:r w:rsidRPr="008E5C70">
        <w:rPr>
          <w:lang w:eastAsia="ru-RU"/>
        </w:rPr>
        <w:t>Избирательной комиссии</w:t>
      </w:r>
      <w:r w:rsidRPr="008E5C70">
        <w:rPr>
          <w:lang w:eastAsia="ru-RU"/>
        </w:rPr>
        <w:tab/>
      </w:r>
      <w:r w:rsidRPr="008E5C70">
        <w:rPr>
          <w:lang w:eastAsia="ru-RU"/>
        </w:rPr>
        <w:tab/>
      </w:r>
      <w:r w:rsidRPr="008E5C70">
        <w:rPr>
          <w:lang w:eastAsia="ru-RU"/>
        </w:rPr>
        <w:tab/>
      </w:r>
      <w:r w:rsidRPr="008E5C70">
        <w:rPr>
          <w:lang w:eastAsia="ru-RU"/>
        </w:rPr>
        <w:tab/>
      </w:r>
      <w:r w:rsidRPr="008E5C70">
        <w:rPr>
          <w:lang w:eastAsia="ru-RU"/>
        </w:rPr>
        <w:tab/>
      </w:r>
      <w:r w:rsidRPr="008E5C70">
        <w:rPr>
          <w:lang w:eastAsia="ru-RU"/>
        </w:rPr>
        <w:tab/>
        <w:t>В.А. Минаев</w:t>
      </w:r>
    </w:p>
    <w:p w:rsidR="000A5D33" w:rsidRPr="008E5C70" w:rsidRDefault="000A5D33">
      <w:pPr>
        <w:spacing w:after="0"/>
        <w:jc w:val="left"/>
        <w:rPr>
          <w:rFonts w:cs="Times New Roman"/>
          <w:lang w:eastAsia="ru-RU"/>
        </w:rPr>
      </w:pPr>
    </w:p>
    <w:p w:rsidR="000A5D33" w:rsidRPr="008E5C70" w:rsidRDefault="000A5D33">
      <w:pPr>
        <w:spacing w:after="0" w:line="240" w:lineRule="auto"/>
        <w:jc w:val="left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 xml:space="preserve">Секретарь </w:t>
      </w:r>
    </w:p>
    <w:p w:rsidR="000A5D33" w:rsidRPr="008E5C70" w:rsidRDefault="000A5D33">
      <w:pPr>
        <w:spacing w:after="0" w:line="240" w:lineRule="auto"/>
        <w:jc w:val="left"/>
        <w:rPr>
          <w:rFonts w:cs="Times New Roman"/>
          <w:lang w:eastAsia="ru-RU"/>
        </w:rPr>
        <w:sectPr w:rsidR="000A5D33" w:rsidRPr="008E5C70" w:rsidSect="005440BE">
          <w:headerReference w:type="default" r:id="rId9"/>
          <w:pgSz w:w="11907" w:h="16840"/>
          <w:pgMar w:top="1134" w:right="851" w:bottom="1701" w:left="1701" w:header="720" w:footer="720" w:gutter="0"/>
          <w:cols w:space="720"/>
          <w:titlePg/>
        </w:sectPr>
      </w:pPr>
      <w:r w:rsidRPr="008E5C70">
        <w:rPr>
          <w:rFonts w:cs="Times New Roman"/>
          <w:lang w:eastAsia="ru-RU"/>
        </w:rPr>
        <w:t>Избирательной комиссии</w:t>
      </w:r>
      <w:r w:rsidRPr="008E5C70">
        <w:rPr>
          <w:rFonts w:cs="Times New Roman"/>
          <w:lang w:eastAsia="ru-RU"/>
        </w:rPr>
        <w:tab/>
      </w:r>
      <w:r w:rsidRPr="008E5C70">
        <w:rPr>
          <w:rFonts w:cs="Times New Roman"/>
          <w:lang w:eastAsia="ru-RU"/>
        </w:rPr>
        <w:tab/>
      </w:r>
      <w:r w:rsidRPr="008E5C70">
        <w:rPr>
          <w:rFonts w:cs="Times New Roman"/>
          <w:lang w:eastAsia="ru-RU"/>
        </w:rPr>
        <w:tab/>
      </w:r>
      <w:r w:rsidRPr="008E5C70">
        <w:rPr>
          <w:rFonts w:cs="Times New Roman"/>
          <w:lang w:eastAsia="ru-RU"/>
        </w:rPr>
        <w:tab/>
      </w:r>
      <w:r w:rsidRPr="008E5C70">
        <w:rPr>
          <w:rFonts w:cs="Times New Roman"/>
          <w:lang w:eastAsia="ru-RU"/>
        </w:rPr>
        <w:tab/>
      </w:r>
      <w:r w:rsidRPr="008E5C70">
        <w:rPr>
          <w:rFonts w:cs="Times New Roman"/>
          <w:lang w:eastAsia="ru-RU"/>
        </w:rPr>
        <w:tab/>
        <w:t xml:space="preserve">Н.А. Ульева </w:t>
      </w:r>
    </w:p>
    <w:p w:rsidR="000A5D33" w:rsidRPr="00224609" w:rsidRDefault="000A5D33">
      <w:pPr>
        <w:spacing w:line="240" w:lineRule="auto"/>
        <w:ind w:left="4536"/>
        <w:jc w:val="center"/>
        <w:rPr>
          <w:rFonts w:cs="Times New Roman"/>
          <w:lang w:eastAsia="ru-RU"/>
        </w:rPr>
      </w:pPr>
      <w:r w:rsidRPr="00224609">
        <w:rPr>
          <w:rFonts w:cs="Times New Roman"/>
          <w:lang w:eastAsia="ru-RU"/>
        </w:rPr>
        <w:lastRenderedPageBreak/>
        <w:t>Приложение</w:t>
      </w:r>
    </w:p>
    <w:p w:rsidR="000A5D33" w:rsidRPr="00224609" w:rsidRDefault="000A5D33">
      <w:pPr>
        <w:spacing w:line="240" w:lineRule="auto"/>
        <w:ind w:left="4536"/>
        <w:jc w:val="center"/>
        <w:rPr>
          <w:rFonts w:cs="Times New Roman"/>
          <w:lang w:eastAsia="ru-RU"/>
        </w:rPr>
      </w:pPr>
      <w:r w:rsidRPr="00224609">
        <w:rPr>
          <w:rFonts w:cs="Times New Roman"/>
          <w:lang w:eastAsia="ru-RU"/>
        </w:rPr>
        <w:t>к Постановлению Избирательной к</w:t>
      </w:r>
      <w:r w:rsidRPr="00224609">
        <w:rPr>
          <w:rFonts w:cs="Times New Roman"/>
          <w:lang w:eastAsia="ru-RU"/>
        </w:rPr>
        <w:t>о</w:t>
      </w:r>
      <w:r w:rsidRPr="00224609">
        <w:rPr>
          <w:rFonts w:cs="Times New Roman"/>
          <w:lang w:eastAsia="ru-RU"/>
        </w:rPr>
        <w:t xml:space="preserve">миссии Владимирской области </w:t>
      </w:r>
    </w:p>
    <w:p w:rsidR="000A5D33" w:rsidRPr="00224609" w:rsidRDefault="00BC2EDE">
      <w:pPr>
        <w:spacing w:after="0" w:line="240" w:lineRule="auto"/>
        <w:ind w:left="4536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от </w:t>
      </w:r>
      <w:r w:rsidR="008C605E">
        <w:rPr>
          <w:rFonts w:cs="Times New Roman"/>
          <w:lang w:eastAsia="ru-RU"/>
        </w:rPr>
        <w:t>09.06.2018</w:t>
      </w:r>
      <w:r w:rsidR="009432C1">
        <w:rPr>
          <w:rFonts w:cs="Times New Roman"/>
          <w:lang w:eastAsia="ru-RU"/>
        </w:rPr>
        <w:t xml:space="preserve"> № </w:t>
      </w:r>
      <w:r w:rsidR="008C605E">
        <w:rPr>
          <w:rFonts w:cs="Times New Roman"/>
          <w:lang w:eastAsia="ru-RU"/>
        </w:rPr>
        <w:t>159</w:t>
      </w:r>
    </w:p>
    <w:p w:rsidR="000A5D33" w:rsidRPr="008E5C70" w:rsidRDefault="000A5D33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0A5D33" w:rsidRPr="008E5C70" w:rsidRDefault="000A5D33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0A5D33" w:rsidRPr="008E5C70" w:rsidRDefault="000A5D33">
      <w:pPr>
        <w:spacing w:after="0" w:line="240" w:lineRule="auto"/>
        <w:jc w:val="center"/>
        <w:rPr>
          <w:rFonts w:cs="Times New Roman"/>
          <w:b/>
          <w:bCs/>
          <w:lang w:eastAsia="ru-RU"/>
        </w:rPr>
      </w:pPr>
      <w:r w:rsidRPr="008E5C70">
        <w:rPr>
          <w:rFonts w:cs="Times New Roman"/>
          <w:b/>
          <w:bCs/>
          <w:lang w:eastAsia="ru-RU"/>
        </w:rPr>
        <w:t xml:space="preserve">Комплекс мер по обеспечению информирования избирателей о </w:t>
      </w:r>
      <w:r w:rsidR="00284E39" w:rsidRPr="008E5C70">
        <w:rPr>
          <w:rFonts w:cs="Times New Roman"/>
          <w:b/>
          <w:bCs/>
          <w:lang w:eastAsia="ru-RU"/>
        </w:rPr>
        <w:t>кандид</w:t>
      </w:r>
      <w:r w:rsidR="00284E39" w:rsidRPr="008E5C70">
        <w:rPr>
          <w:rFonts w:cs="Times New Roman"/>
          <w:b/>
          <w:bCs/>
          <w:lang w:eastAsia="ru-RU"/>
        </w:rPr>
        <w:t>а</w:t>
      </w:r>
      <w:r w:rsidR="00284E39" w:rsidRPr="008E5C70">
        <w:rPr>
          <w:rFonts w:cs="Times New Roman"/>
          <w:b/>
          <w:bCs/>
          <w:lang w:eastAsia="ru-RU"/>
        </w:rPr>
        <w:t xml:space="preserve">тах, </w:t>
      </w:r>
      <w:r w:rsidRPr="008E5C70">
        <w:rPr>
          <w:rFonts w:cs="Times New Roman"/>
          <w:b/>
          <w:bCs/>
          <w:lang w:eastAsia="ru-RU"/>
        </w:rPr>
        <w:t xml:space="preserve">зарегистрированных кандидатах при проведении выборов </w:t>
      </w:r>
      <w:r w:rsidR="003F34A4">
        <w:rPr>
          <w:rFonts w:cs="Times New Roman"/>
          <w:b/>
          <w:bCs/>
          <w:lang w:eastAsia="ru-RU"/>
        </w:rPr>
        <w:t>Губерн</w:t>
      </w:r>
      <w:r w:rsidR="003F34A4">
        <w:rPr>
          <w:rFonts w:cs="Times New Roman"/>
          <w:b/>
          <w:bCs/>
          <w:lang w:eastAsia="ru-RU"/>
        </w:rPr>
        <w:t>а</w:t>
      </w:r>
      <w:r w:rsidR="003F34A4">
        <w:rPr>
          <w:rFonts w:cs="Times New Roman"/>
          <w:b/>
          <w:bCs/>
          <w:lang w:eastAsia="ru-RU"/>
        </w:rPr>
        <w:t>тора</w:t>
      </w:r>
      <w:r w:rsidRPr="008E5C70">
        <w:rPr>
          <w:rFonts w:cs="Times New Roman"/>
          <w:b/>
          <w:bCs/>
          <w:lang w:eastAsia="ru-RU"/>
        </w:rPr>
        <w:t xml:space="preserve"> Владимирской области, о политических партиях, региональных о</w:t>
      </w:r>
      <w:r w:rsidRPr="008E5C70">
        <w:rPr>
          <w:rFonts w:cs="Times New Roman"/>
          <w:b/>
          <w:bCs/>
          <w:lang w:eastAsia="ru-RU"/>
        </w:rPr>
        <w:t>т</w:t>
      </w:r>
      <w:r w:rsidRPr="008E5C70">
        <w:rPr>
          <w:rFonts w:cs="Times New Roman"/>
          <w:b/>
          <w:bCs/>
          <w:lang w:eastAsia="ru-RU"/>
        </w:rPr>
        <w:t xml:space="preserve">делениях политических партий, выдвинувших кандидатов </w:t>
      </w:r>
    </w:p>
    <w:p w:rsidR="000A5D33" w:rsidRPr="008E5C70" w:rsidRDefault="000A5D33">
      <w:pPr>
        <w:spacing w:after="0" w:line="240" w:lineRule="auto"/>
        <w:jc w:val="center"/>
        <w:rPr>
          <w:rFonts w:cs="Times New Roman"/>
          <w:b/>
          <w:bCs/>
          <w:lang w:eastAsia="ru-RU"/>
        </w:rPr>
      </w:pPr>
    </w:p>
    <w:p w:rsidR="00F83897" w:rsidRPr="008E5C70" w:rsidRDefault="00E2264B" w:rsidP="00E2264B">
      <w:pPr>
        <w:spacing w:after="0"/>
        <w:ind w:firstLine="708"/>
        <w:rPr>
          <w:rFonts w:cs="Times New Roman"/>
          <w:lang w:eastAsia="ru-RU"/>
        </w:rPr>
      </w:pPr>
      <w:r w:rsidRPr="008E5C70">
        <w:rPr>
          <w:rFonts w:cs="Times New Roman"/>
          <w:color w:val="000000"/>
          <w:lang w:eastAsia="ru-RU"/>
        </w:rPr>
        <w:t xml:space="preserve">1. </w:t>
      </w:r>
      <w:proofErr w:type="gramStart"/>
      <w:r w:rsidRPr="008E5C70">
        <w:rPr>
          <w:rFonts w:cs="Times New Roman"/>
          <w:color w:val="000000"/>
          <w:lang w:eastAsia="ru-RU"/>
        </w:rPr>
        <w:t xml:space="preserve">В целях информирования избирателей сведения о выдвинутых </w:t>
      </w:r>
      <w:r w:rsidRPr="008E5C70">
        <w:rPr>
          <w:rFonts w:cs="Times New Roman"/>
          <w:lang w:eastAsia="ru-RU"/>
        </w:rPr>
        <w:t>ка</w:t>
      </w:r>
      <w:r w:rsidRPr="008E5C70">
        <w:rPr>
          <w:rFonts w:cs="Times New Roman"/>
          <w:lang w:eastAsia="ru-RU"/>
        </w:rPr>
        <w:t>н</w:t>
      </w:r>
      <w:r w:rsidRPr="008E5C70">
        <w:rPr>
          <w:rFonts w:cs="Times New Roman"/>
          <w:lang w:eastAsia="ru-RU"/>
        </w:rPr>
        <w:t xml:space="preserve">дидатах при проведении выборов </w:t>
      </w:r>
      <w:r w:rsidR="003F34A4">
        <w:rPr>
          <w:rFonts w:cs="Times New Roman"/>
          <w:lang w:eastAsia="ru-RU"/>
        </w:rPr>
        <w:t>Губернатора</w:t>
      </w:r>
      <w:r w:rsidRPr="008E5C70">
        <w:rPr>
          <w:rFonts w:cs="Times New Roman"/>
          <w:lang w:eastAsia="ru-RU"/>
        </w:rPr>
        <w:t xml:space="preserve"> Владимирской области  (далее - Губернатора Владимирской области) </w:t>
      </w:r>
      <w:r w:rsidRPr="008E5C70">
        <w:rPr>
          <w:rFonts w:cs="Times New Roman"/>
          <w:color w:val="000000"/>
          <w:lang w:eastAsia="ru-RU"/>
        </w:rPr>
        <w:t>размещаются Избирательной коми</w:t>
      </w:r>
      <w:r w:rsidRPr="008E5C70">
        <w:rPr>
          <w:rFonts w:cs="Times New Roman"/>
          <w:color w:val="000000"/>
          <w:lang w:eastAsia="ru-RU"/>
        </w:rPr>
        <w:t>с</w:t>
      </w:r>
      <w:r w:rsidRPr="008E5C70">
        <w:rPr>
          <w:rFonts w:cs="Times New Roman"/>
          <w:color w:val="000000"/>
          <w:lang w:eastAsia="ru-RU"/>
        </w:rPr>
        <w:t xml:space="preserve">сией Владимирской области </w:t>
      </w:r>
      <w:r w:rsidRPr="008E5C70">
        <w:rPr>
          <w:rFonts w:cs="Times New Roman"/>
          <w:lang w:eastAsia="ru-RU"/>
        </w:rPr>
        <w:t xml:space="preserve">в </w:t>
      </w:r>
      <w:r w:rsidR="002A5284">
        <w:rPr>
          <w:rFonts w:cs="Times New Roman"/>
          <w:lang w:eastAsia="ru-RU"/>
        </w:rPr>
        <w:t>сетевом издании</w:t>
      </w:r>
      <w:r w:rsidRPr="008E5C70">
        <w:rPr>
          <w:rFonts w:cs="Times New Roman"/>
          <w:lang w:eastAsia="ru-RU"/>
        </w:rPr>
        <w:t xml:space="preserve"> </w:t>
      </w:r>
      <w:r w:rsidR="00A3552C">
        <w:rPr>
          <w:rFonts w:cs="Times New Roman"/>
          <w:lang w:eastAsia="ru-RU"/>
        </w:rPr>
        <w:t>«</w:t>
      </w:r>
      <w:r w:rsidRPr="008E5C70">
        <w:rPr>
          <w:rFonts w:cs="Times New Roman"/>
          <w:lang w:eastAsia="ru-RU"/>
        </w:rPr>
        <w:t>Вестник Избирательной к</w:t>
      </w:r>
      <w:r w:rsidRPr="008E5C70">
        <w:rPr>
          <w:rFonts w:cs="Times New Roman"/>
          <w:lang w:eastAsia="ru-RU"/>
        </w:rPr>
        <w:t>о</w:t>
      </w:r>
      <w:r w:rsidRPr="008E5C70">
        <w:rPr>
          <w:rFonts w:cs="Times New Roman"/>
          <w:lang w:eastAsia="ru-RU"/>
        </w:rPr>
        <w:t>миссии Владимирской области</w:t>
      </w:r>
      <w:r w:rsidR="00A3552C">
        <w:rPr>
          <w:rFonts w:cs="Times New Roman"/>
          <w:lang w:eastAsia="ru-RU"/>
        </w:rPr>
        <w:t>»</w:t>
      </w:r>
      <w:r w:rsidRPr="008E5C70">
        <w:rPr>
          <w:rFonts w:cs="Times New Roman"/>
          <w:lang w:eastAsia="ru-RU"/>
        </w:rPr>
        <w:t xml:space="preserve"> и на сайте Избирательной комиссии Влад</w:t>
      </w:r>
      <w:r w:rsidRPr="008E5C70">
        <w:rPr>
          <w:rFonts w:cs="Times New Roman"/>
          <w:lang w:eastAsia="ru-RU"/>
        </w:rPr>
        <w:t>и</w:t>
      </w:r>
      <w:r w:rsidRPr="008E5C70">
        <w:rPr>
          <w:rFonts w:cs="Times New Roman"/>
          <w:lang w:eastAsia="ru-RU"/>
        </w:rPr>
        <w:t xml:space="preserve">мирской области в информационно-телекоммуникационной сети </w:t>
      </w:r>
      <w:r w:rsidR="00A3552C">
        <w:rPr>
          <w:rFonts w:cs="Times New Roman"/>
          <w:lang w:eastAsia="ru-RU"/>
        </w:rPr>
        <w:t>«</w:t>
      </w:r>
      <w:r w:rsidRPr="008E5C70">
        <w:rPr>
          <w:rFonts w:cs="Times New Roman"/>
          <w:lang w:eastAsia="ru-RU"/>
        </w:rPr>
        <w:t>Интернет</w:t>
      </w:r>
      <w:r w:rsidR="00A3552C">
        <w:rPr>
          <w:rFonts w:cs="Times New Roman"/>
          <w:lang w:eastAsia="ru-RU"/>
        </w:rPr>
        <w:t>»</w:t>
      </w:r>
      <w:r w:rsidR="006837C9" w:rsidRPr="008E5C70">
        <w:rPr>
          <w:rFonts w:cs="Times New Roman"/>
          <w:lang w:eastAsia="ru-RU"/>
        </w:rPr>
        <w:t xml:space="preserve"> в объеме, установленном</w:t>
      </w:r>
      <w:r w:rsidR="00F83897" w:rsidRPr="008E5C70">
        <w:rPr>
          <w:rFonts w:cs="Times New Roman"/>
          <w:lang w:eastAsia="ru-RU"/>
        </w:rPr>
        <w:t xml:space="preserve"> Постановлением Центральной избирательной к</w:t>
      </w:r>
      <w:r w:rsidR="00F83897" w:rsidRPr="008E5C70">
        <w:rPr>
          <w:rFonts w:cs="Times New Roman"/>
          <w:lang w:eastAsia="ru-RU"/>
        </w:rPr>
        <w:t>о</w:t>
      </w:r>
      <w:r w:rsidR="00F83897" w:rsidRPr="008E5C70">
        <w:rPr>
          <w:rFonts w:cs="Times New Roman"/>
          <w:lang w:eastAsia="ru-RU"/>
        </w:rPr>
        <w:t xml:space="preserve">миссии Российской Федерации </w:t>
      </w:r>
      <w:r w:rsidR="0080136F" w:rsidRPr="0080136F">
        <w:rPr>
          <w:rFonts w:cs="Times New Roman"/>
          <w:lang w:eastAsia="ru-RU"/>
        </w:rPr>
        <w:t xml:space="preserve">от 20.04.2016 </w:t>
      </w:r>
      <w:r w:rsidR="0080136F">
        <w:rPr>
          <w:rFonts w:cs="Times New Roman"/>
          <w:lang w:eastAsia="ru-RU"/>
        </w:rPr>
        <w:t>№</w:t>
      </w:r>
      <w:r w:rsidR="0080136F" w:rsidRPr="0080136F">
        <w:rPr>
          <w:rFonts w:cs="Times New Roman"/>
          <w:lang w:eastAsia="ru-RU"/>
        </w:rPr>
        <w:t xml:space="preserve"> 4/33-7 </w:t>
      </w:r>
      <w:r w:rsidR="00A3552C">
        <w:rPr>
          <w:rFonts w:cs="Times New Roman"/>
          <w:lang w:eastAsia="ru-RU"/>
        </w:rPr>
        <w:t>«</w:t>
      </w:r>
      <w:r w:rsidR="0080136F" w:rsidRPr="0080136F">
        <w:rPr>
          <w:rFonts w:cs="Times New Roman"/>
          <w:lang w:eastAsia="ru-RU"/>
        </w:rPr>
        <w:t>Об Инструкции по размещению данных</w:t>
      </w:r>
      <w:proofErr w:type="gramEnd"/>
      <w:r w:rsidR="0080136F" w:rsidRPr="0080136F">
        <w:rPr>
          <w:rFonts w:cs="Times New Roman"/>
          <w:lang w:eastAsia="ru-RU"/>
        </w:rPr>
        <w:t xml:space="preserve"> Государственной автоматизированной системы Росси</w:t>
      </w:r>
      <w:r w:rsidR="0080136F" w:rsidRPr="0080136F">
        <w:rPr>
          <w:rFonts w:cs="Times New Roman"/>
          <w:lang w:eastAsia="ru-RU"/>
        </w:rPr>
        <w:t>й</w:t>
      </w:r>
      <w:r w:rsidR="0080136F" w:rsidRPr="0080136F">
        <w:rPr>
          <w:rFonts w:cs="Times New Roman"/>
          <w:lang w:eastAsia="ru-RU"/>
        </w:rPr>
        <w:t xml:space="preserve">ской Федерации </w:t>
      </w:r>
      <w:r w:rsidR="00A3552C">
        <w:rPr>
          <w:rFonts w:cs="Times New Roman"/>
          <w:lang w:eastAsia="ru-RU"/>
        </w:rPr>
        <w:t>«</w:t>
      </w:r>
      <w:r w:rsidR="0080136F" w:rsidRPr="0080136F">
        <w:rPr>
          <w:rFonts w:cs="Times New Roman"/>
          <w:lang w:eastAsia="ru-RU"/>
        </w:rPr>
        <w:t>Выборы</w:t>
      </w:r>
      <w:r w:rsidR="00A3552C">
        <w:rPr>
          <w:rFonts w:cs="Times New Roman"/>
          <w:lang w:eastAsia="ru-RU"/>
        </w:rPr>
        <w:t>»</w:t>
      </w:r>
      <w:r w:rsidR="0080136F" w:rsidRPr="0080136F">
        <w:rPr>
          <w:rFonts w:cs="Times New Roman"/>
          <w:lang w:eastAsia="ru-RU"/>
        </w:rPr>
        <w:t xml:space="preserve"> в информационно-телекоммуникационной сети </w:t>
      </w:r>
      <w:r w:rsidR="00A3552C">
        <w:rPr>
          <w:rFonts w:cs="Times New Roman"/>
          <w:lang w:eastAsia="ru-RU"/>
        </w:rPr>
        <w:t>«</w:t>
      </w:r>
      <w:r w:rsidR="0080136F" w:rsidRPr="0080136F">
        <w:rPr>
          <w:rFonts w:cs="Times New Roman"/>
          <w:lang w:eastAsia="ru-RU"/>
        </w:rPr>
        <w:t>Интернет</w:t>
      </w:r>
      <w:r w:rsidR="00A3552C">
        <w:rPr>
          <w:rFonts w:cs="Times New Roman"/>
          <w:lang w:eastAsia="ru-RU"/>
        </w:rPr>
        <w:t>»</w:t>
      </w:r>
      <w:r w:rsidRPr="008E5C70">
        <w:rPr>
          <w:rFonts w:cs="Times New Roman"/>
          <w:lang w:eastAsia="ru-RU"/>
        </w:rPr>
        <w:t xml:space="preserve">. </w:t>
      </w:r>
    </w:p>
    <w:p w:rsidR="000A5D33" w:rsidRPr="008E5C70" w:rsidRDefault="000A5D33" w:rsidP="00E2264B">
      <w:pPr>
        <w:spacing w:after="0"/>
        <w:ind w:firstLine="708"/>
        <w:rPr>
          <w:rFonts w:cs="Times New Roman"/>
          <w:lang w:eastAsia="ru-RU"/>
        </w:rPr>
      </w:pPr>
      <w:proofErr w:type="gramStart"/>
      <w:r w:rsidRPr="008E5C70">
        <w:rPr>
          <w:rFonts w:cs="Times New Roman"/>
          <w:color w:val="000000"/>
          <w:lang w:eastAsia="ru-RU"/>
        </w:rPr>
        <w:t>В целях информирования избирателей о</w:t>
      </w:r>
      <w:r w:rsidRPr="008E5C70">
        <w:rPr>
          <w:rFonts w:cs="Times New Roman"/>
          <w:b/>
          <w:bCs/>
          <w:color w:val="000000"/>
          <w:lang w:eastAsia="ru-RU"/>
        </w:rPr>
        <w:t xml:space="preserve"> </w:t>
      </w:r>
      <w:r w:rsidRPr="008E5C70">
        <w:rPr>
          <w:rFonts w:cs="Times New Roman"/>
          <w:lang w:eastAsia="ru-RU"/>
        </w:rPr>
        <w:t>зарегистрированных кандид</w:t>
      </w:r>
      <w:r w:rsidRPr="008E5C70">
        <w:rPr>
          <w:rFonts w:cs="Times New Roman"/>
          <w:lang w:eastAsia="ru-RU"/>
        </w:rPr>
        <w:t>а</w:t>
      </w:r>
      <w:r w:rsidRPr="008E5C70">
        <w:rPr>
          <w:rFonts w:cs="Times New Roman"/>
          <w:lang w:eastAsia="ru-RU"/>
        </w:rPr>
        <w:t>тах при проведении выборов Губернатора Владимирской области Избир</w:t>
      </w:r>
      <w:r w:rsidRPr="008E5C70">
        <w:rPr>
          <w:rFonts w:cs="Times New Roman"/>
          <w:lang w:eastAsia="ru-RU"/>
        </w:rPr>
        <w:t>а</w:t>
      </w:r>
      <w:r w:rsidRPr="008E5C70">
        <w:rPr>
          <w:rFonts w:cs="Times New Roman"/>
          <w:lang w:eastAsia="ru-RU"/>
        </w:rPr>
        <w:t xml:space="preserve">тельная комиссия Владимирской области </w:t>
      </w:r>
      <w:r w:rsidR="004F7636">
        <w:rPr>
          <w:rFonts w:cs="Times New Roman"/>
          <w:color w:val="000000"/>
          <w:lang w:eastAsia="ru-RU"/>
        </w:rPr>
        <w:t>в течение</w:t>
      </w:r>
      <w:r w:rsidRPr="008E5C70">
        <w:rPr>
          <w:rFonts w:cs="Times New Roman"/>
          <w:color w:val="000000"/>
          <w:lang w:eastAsia="ru-RU"/>
        </w:rPr>
        <w:t xml:space="preserve"> 48 часов после регистр</w:t>
      </w:r>
      <w:r w:rsidRPr="008E5C70">
        <w:rPr>
          <w:rFonts w:cs="Times New Roman"/>
          <w:color w:val="000000"/>
          <w:lang w:eastAsia="ru-RU"/>
        </w:rPr>
        <w:t>а</w:t>
      </w:r>
      <w:r w:rsidRPr="008E5C70">
        <w:rPr>
          <w:rFonts w:cs="Times New Roman"/>
          <w:color w:val="000000"/>
          <w:lang w:eastAsia="ru-RU"/>
        </w:rPr>
        <w:t xml:space="preserve">ции каждого кандидата на должность Губернатора Владимирской области </w:t>
      </w:r>
      <w:r w:rsidR="00987565">
        <w:rPr>
          <w:rFonts w:cs="Times New Roman"/>
          <w:color w:val="000000"/>
          <w:lang w:eastAsia="ru-RU"/>
        </w:rPr>
        <w:t xml:space="preserve">направляет постановление о его регистрации для опубликования в газету </w:t>
      </w:r>
      <w:r w:rsidR="00A3552C">
        <w:rPr>
          <w:rFonts w:cs="Times New Roman"/>
          <w:color w:val="000000"/>
          <w:lang w:eastAsia="ru-RU"/>
        </w:rPr>
        <w:t>«</w:t>
      </w:r>
      <w:r w:rsidR="00987565">
        <w:rPr>
          <w:rFonts w:cs="Times New Roman"/>
          <w:color w:val="000000"/>
          <w:lang w:eastAsia="ru-RU"/>
        </w:rPr>
        <w:t>Владимирские ведомости</w:t>
      </w:r>
      <w:r w:rsidR="00A3552C">
        <w:rPr>
          <w:rFonts w:cs="Times New Roman"/>
          <w:color w:val="000000"/>
          <w:lang w:eastAsia="ru-RU"/>
        </w:rPr>
        <w:t>»</w:t>
      </w:r>
      <w:r w:rsidR="00987565">
        <w:rPr>
          <w:rFonts w:cs="Times New Roman"/>
          <w:color w:val="000000"/>
          <w:lang w:eastAsia="ru-RU"/>
        </w:rPr>
        <w:t>,</w:t>
      </w:r>
      <w:r w:rsidR="00224609" w:rsidRPr="00224609">
        <w:rPr>
          <w:rFonts w:eastAsia="Times New Roman" w:cs="Times New Roman"/>
          <w:color w:val="000000"/>
          <w:lang w:eastAsia="ru-RU"/>
        </w:rPr>
        <w:t xml:space="preserve"> </w:t>
      </w:r>
      <w:r w:rsidR="00987565">
        <w:rPr>
          <w:rFonts w:eastAsia="Times New Roman" w:cs="Times New Roman"/>
          <w:color w:val="000000"/>
          <w:lang w:eastAsia="ru-RU"/>
        </w:rPr>
        <w:t>размещает его</w:t>
      </w:r>
      <w:r w:rsidRPr="00224609">
        <w:rPr>
          <w:rFonts w:cs="Times New Roman"/>
          <w:color w:val="000000"/>
          <w:lang w:eastAsia="ru-RU"/>
        </w:rPr>
        <w:t xml:space="preserve"> </w:t>
      </w:r>
      <w:r w:rsidRPr="00224609">
        <w:rPr>
          <w:rFonts w:cs="Times New Roman"/>
          <w:lang w:eastAsia="ru-RU"/>
        </w:rPr>
        <w:t xml:space="preserve">в </w:t>
      </w:r>
      <w:r w:rsidR="002A5284">
        <w:rPr>
          <w:rFonts w:cs="Times New Roman"/>
          <w:lang w:eastAsia="ru-RU"/>
        </w:rPr>
        <w:t>сетевом издании</w:t>
      </w:r>
      <w:r w:rsidRPr="008E5C70">
        <w:rPr>
          <w:rFonts w:cs="Times New Roman"/>
          <w:lang w:eastAsia="ru-RU"/>
        </w:rPr>
        <w:t xml:space="preserve"> </w:t>
      </w:r>
      <w:r w:rsidR="00A3552C">
        <w:rPr>
          <w:rFonts w:cs="Times New Roman"/>
          <w:lang w:eastAsia="ru-RU"/>
        </w:rPr>
        <w:t>«</w:t>
      </w:r>
      <w:r w:rsidRPr="008E5C70">
        <w:rPr>
          <w:rFonts w:cs="Times New Roman"/>
          <w:lang w:eastAsia="ru-RU"/>
        </w:rPr>
        <w:t>Вестник И</w:t>
      </w:r>
      <w:r w:rsidRPr="008E5C70">
        <w:rPr>
          <w:rFonts w:cs="Times New Roman"/>
          <w:lang w:eastAsia="ru-RU"/>
        </w:rPr>
        <w:t>з</w:t>
      </w:r>
      <w:r w:rsidRPr="008E5C70">
        <w:rPr>
          <w:rFonts w:cs="Times New Roman"/>
          <w:lang w:eastAsia="ru-RU"/>
        </w:rPr>
        <w:t>бирательной комиссии Владимирской области</w:t>
      </w:r>
      <w:r w:rsidR="00A3552C">
        <w:rPr>
          <w:rFonts w:cs="Times New Roman"/>
          <w:lang w:eastAsia="ru-RU"/>
        </w:rPr>
        <w:t>»</w:t>
      </w:r>
      <w:r w:rsidRPr="008E5C70">
        <w:rPr>
          <w:rFonts w:cs="Times New Roman"/>
          <w:lang w:eastAsia="ru-RU"/>
        </w:rPr>
        <w:t xml:space="preserve"> и на сайте Избирательной комиссии Владимирской области в информационно-телекоммуникационной</w:t>
      </w:r>
      <w:proofErr w:type="gramEnd"/>
      <w:r w:rsidRPr="008E5C70">
        <w:rPr>
          <w:rFonts w:cs="Times New Roman"/>
          <w:lang w:eastAsia="ru-RU"/>
        </w:rPr>
        <w:t xml:space="preserve"> сети </w:t>
      </w:r>
      <w:r w:rsidR="00A3552C">
        <w:rPr>
          <w:rFonts w:cs="Times New Roman"/>
          <w:lang w:eastAsia="ru-RU"/>
        </w:rPr>
        <w:t>«</w:t>
      </w:r>
      <w:r w:rsidRPr="008E5C70">
        <w:rPr>
          <w:rFonts w:cs="Times New Roman"/>
          <w:lang w:eastAsia="ru-RU"/>
        </w:rPr>
        <w:t>Интернет</w:t>
      </w:r>
      <w:r w:rsidR="00A3552C">
        <w:rPr>
          <w:rFonts w:cs="Times New Roman"/>
          <w:lang w:eastAsia="ru-RU"/>
        </w:rPr>
        <w:t>»</w:t>
      </w:r>
      <w:r w:rsidRPr="008E5C70">
        <w:rPr>
          <w:rFonts w:cs="Times New Roman"/>
          <w:lang w:eastAsia="ru-RU"/>
        </w:rPr>
        <w:t xml:space="preserve">. </w:t>
      </w:r>
      <w:r w:rsidRPr="008E5C70">
        <w:rPr>
          <w:rFonts w:cs="Times New Roman"/>
          <w:color w:val="000000"/>
          <w:lang w:eastAsia="ru-RU"/>
        </w:rPr>
        <w:t>Передача указанных документов в другие средства масс</w:t>
      </w:r>
      <w:r w:rsidRPr="008E5C70">
        <w:rPr>
          <w:rFonts w:cs="Times New Roman"/>
          <w:color w:val="000000"/>
          <w:lang w:eastAsia="ru-RU"/>
        </w:rPr>
        <w:t>о</w:t>
      </w:r>
      <w:r w:rsidRPr="008E5C70">
        <w:rPr>
          <w:rFonts w:cs="Times New Roman"/>
          <w:color w:val="000000"/>
          <w:lang w:eastAsia="ru-RU"/>
        </w:rPr>
        <w:t>вой информации осуществляется по их письменному запросу.</w:t>
      </w:r>
      <w:r w:rsidR="004F7636">
        <w:rPr>
          <w:rFonts w:cs="Times New Roman"/>
          <w:color w:val="000000"/>
          <w:lang w:eastAsia="ru-RU"/>
        </w:rPr>
        <w:t xml:space="preserve"> Информация об отмене регистрации зарегистрированного кандидата передается в том же порядке.</w:t>
      </w:r>
    </w:p>
    <w:p w:rsidR="000A5D33" w:rsidRPr="00224609" w:rsidRDefault="000A5D33">
      <w:pPr>
        <w:pStyle w:val="21"/>
        <w:rPr>
          <w:sz w:val="28"/>
          <w:szCs w:val="28"/>
        </w:rPr>
      </w:pPr>
      <w:r w:rsidRPr="008E5C70">
        <w:rPr>
          <w:sz w:val="28"/>
          <w:szCs w:val="28"/>
        </w:rPr>
        <w:lastRenderedPageBreak/>
        <w:t>2.</w:t>
      </w:r>
      <w:r w:rsidR="0080136F">
        <w:rPr>
          <w:sz w:val="28"/>
          <w:szCs w:val="28"/>
        </w:rPr>
        <w:t xml:space="preserve"> </w:t>
      </w:r>
      <w:proofErr w:type="gramStart"/>
      <w:r w:rsidRPr="008E5C70">
        <w:rPr>
          <w:sz w:val="28"/>
          <w:szCs w:val="28"/>
        </w:rPr>
        <w:t xml:space="preserve">Одновременно с постановлением о регистрации кандидата на </w:t>
      </w:r>
      <w:r w:rsidRPr="00224609">
        <w:rPr>
          <w:sz w:val="28"/>
          <w:szCs w:val="28"/>
        </w:rPr>
        <w:t xml:space="preserve">должность Губернатора Владимирской области </w:t>
      </w:r>
      <w:r w:rsidR="00E94CBC">
        <w:rPr>
          <w:sz w:val="28"/>
          <w:szCs w:val="28"/>
        </w:rPr>
        <w:t>в средства массовой информации</w:t>
      </w:r>
      <w:r w:rsidR="004F7636">
        <w:rPr>
          <w:sz w:val="28"/>
          <w:szCs w:val="28"/>
        </w:rPr>
        <w:t>, указанные в пункте 1 настоящего Комплекса мер,</w:t>
      </w:r>
      <w:r w:rsidR="00E94CBC">
        <w:rPr>
          <w:sz w:val="28"/>
          <w:szCs w:val="28"/>
        </w:rPr>
        <w:t xml:space="preserve"> передаются, а также размещаются </w:t>
      </w:r>
      <w:r w:rsidRPr="00224609">
        <w:rPr>
          <w:sz w:val="28"/>
          <w:szCs w:val="28"/>
        </w:rPr>
        <w:t xml:space="preserve">в </w:t>
      </w:r>
      <w:r w:rsidR="002A5284">
        <w:rPr>
          <w:sz w:val="28"/>
          <w:szCs w:val="28"/>
        </w:rPr>
        <w:t>сетевом издании</w:t>
      </w:r>
      <w:r w:rsidR="00DB609D" w:rsidRPr="00224609">
        <w:rPr>
          <w:sz w:val="28"/>
          <w:szCs w:val="28"/>
        </w:rPr>
        <w:t xml:space="preserve"> </w:t>
      </w:r>
      <w:r w:rsidR="00A3552C">
        <w:rPr>
          <w:sz w:val="28"/>
          <w:szCs w:val="28"/>
        </w:rPr>
        <w:t>«</w:t>
      </w:r>
      <w:r w:rsidR="00DB609D" w:rsidRPr="00224609">
        <w:rPr>
          <w:sz w:val="28"/>
          <w:szCs w:val="28"/>
        </w:rPr>
        <w:t>Вестник Избирательной комиссии Владимирской области</w:t>
      </w:r>
      <w:r w:rsidR="00A3552C">
        <w:rPr>
          <w:sz w:val="28"/>
          <w:szCs w:val="28"/>
        </w:rPr>
        <w:t>»</w:t>
      </w:r>
      <w:r w:rsidR="00DB609D" w:rsidRPr="00224609">
        <w:rPr>
          <w:sz w:val="28"/>
          <w:szCs w:val="28"/>
        </w:rPr>
        <w:t xml:space="preserve"> и на сайте Избирательной комиссии Владимирской области в информационно-телекоммуникационной сети </w:t>
      </w:r>
      <w:r w:rsidR="00A3552C">
        <w:rPr>
          <w:sz w:val="28"/>
          <w:szCs w:val="28"/>
        </w:rPr>
        <w:t>«</w:t>
      </w:r>
      <w:r w:rsidR="00DB609D" w:rsidRPr="00224609">
        <w:rPr>
          <w:sz w:val="28"/>
          <w:szCs w:val="28"/>
        </w:rPr>
        <w:t>Интернет</w:t>
      </w:r>
      <w:r w:rsidR="00A3552C">
        <w:rPr>
          <w:sz w:val="28"/>
          <w:szCs w:val="28"/>
        </w:rPr>
        <w:t>»</w:t>
      </w:r>
      <w:r w:rsidRPr="00224609">
        <w:rPr>
          <w:sz w:val="28"/>
          <w:szCs w:val="28"/>
        </w:rPr>
        <w:t xml:space="preserve">: </w:t>
      </w:r>
      <w:proofErr w:type="gramEnd"/>
    </w:p>
    <w:p w:rsidR="000A5D33" w:rsidRPr="008E5C70" w:rsidRDefault="000A5D33">
      <w:pPr>
        <w:widowControl w:val="0"/>
        <w:tabs>
          <w:tab w:val="left" w:pos="1080"/>
        </w:tabs>
        <w:suppressAutoHyphens/>
        <w:spacing w:after="0"/>
        <w:ind w:firstLine="720"/>
        <w:rPr>
          <w:rFonts w:cs="Times New Roman"/>
          <w:kern w:val="28"/>
          <w:lang w:eastAsia="ru-RU"/>
        </w:rPr>
      </w:pPr>
      <w:r w:rsidRPr="008E5C70">
        <w:rPr>
          <w:rFonts w:cs="Times New Roman"/>
          <w:kern w:val="28"/>
          <w:lang w:eastAsia="ru-RU"/>
        </w:rPr>
        <w:t xml:space="preserve">2.1. Сведения </w:t>
      </w:r>
      <w:r w:rsidRPr="008E5C70">
        <w:rPr>
          <w:rFonts w:cs="Times New Roman"/>
        </w:rPr>
        <w:t xml:space="preserve">о размере и об источниках доходов </w:t>
      </w:r>
      <w:r w:rsidR="0060014D" w:rsidRPr="008E5C70">
        <w:rPr>
          <w:rFonts w:cs="Times New Roman"/>
        </w:rPr>
        <w:t xml:space="preserve">зарегистрированного </w:t>
      </w:r>
      <w:r w:rsidRPr="008E5C70">
        <w:rPr>
          <w:rFonts w:cs="Times New Roman"/>
        </w:rPr>
        <w:t xml:space="preserve">кандидата, об имуществе, принадлежащем кандидату на праве собственности (в том числе совместной собственности), о вкладах в банках, ценных бумагах, а также сведения о размере и об источниках доходов и имуществе своих супруга и несовершеннолетних детей </w:t>
      </w:r>
      <w:r w:rsidRPr="008E5C70">
        <w:rPr>
          <w:rFonts w:cs="Times New Roman"/>
          <w:kern w:val="28"/>
          <w:lang w:eastAsia="ru-RU"/>
        </w:rPr>
        <w:t>в следующем объеме:</w:t>
      </w:r>
    </w:p>
    <w:p w:rsidR="000A5D33" w:rsidRPr="008E5C70" w:rsidRDefault="000A5D33">
      <w:pPr>
        <w:widowControl w:val="0"/>
        <w:tabs>
          <w:tab w:val="left" w:pos="1260"/>
        </w:tabs>
        <w:suppressAutoHyphens/>
        <w:spacing w:after="0" w:line="500" w:lineRule="exact"/>
        <w:ind w:firstLine="601"/>
        <w:rPr>
          <w:rFonts w:cs="Times New Roman"/>
          <w:kern w:val="28"/>
          <w:lang w:eastAsia="ru-RU"/>
        </w:rPr>
      </w:pPr>
      <w:r w:rsidRPr="008E5C70">
        <w:rPr>
          <w:rFonts w:cs="Times New Roman"/>
          <w:kern w:val="28"/>
          <w:lang w:eastAsia="ru-RU"/>
        </w:rPr>
        <w:t>2.1.1.</w:t>
      </w:r>
      <w:r w:rsidRPr="008E5C70">
        <w:rPr>
          <w:rFonts w:cs="Times New Roman"/>
          <w:kern w:val="28"/>
          <w:lang w:eastAsia="ru-RU"/>
        </w:rPr>
        <w:tab/>
      </w:r>
      <w:r w:rsidR="007D0A1B">
        <w:rPr>
          <w:rFonts w:cs="Times New Roman"/>
          <w:kern w:val="28"/>
          <w:lang w:eastAsia="ru-RU"/>
        </w:rPr>
        <w:t xml:space="preserve"> </w:t>
      </w:r>
      <w:r w:rsidRPr="008E5C70">
        <w:rPr>
          <w:rFonts w:cs="Times New Roman"/>
          <w:kern w:val="28"/>
          <w:lang w:eastAsia="ru-RU"/>
        </w:rPr>
        <w:t>Источник выплаты дохода зарегистрированного кандидата, супруга кандидата и несовершеннолетних детей за 201</w:t>
      </w:r>
      <w:r w:rsidR="0080136F">
        <w:rPr>
          <w:rFonts w:cs="Times New Roman"/>
          <w:kern w:val="28"/>
          <w:lang w:eastAsia="ru-RU"/>
        </w:rPr>
        <w:t>7</w:t>
      </w:r>
      <w:r w:rsidRPr="008E5C70">
        <w:rPr>
          <w:rFonts w:cs="Times New Roman"/>
          <w:kern w:val="28"/>
          <w:lang w:eastAsia="ru-RU"/>
        </w:rPr>
        <w:t xml:space="preserve"> год, сумма (руб.); </w:t>
      </w:r>
    </w:p>
    <w:p w:rsidR="000A5D33" w:rsidRPr="008E5C70" w:rsidRDefault="000A5D33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rFonts w:cs="Times New Roman"/>
          <w:kern w:val="28"/>
          <w:lang w:eastAsia="ru-RU"/>
        </w:rPr>
      </w:pPr>
      <w:r w:rsidRPr="008E5C70">
        <w:rPr>
          <w:rFonts w:cs="Times New Roman"/>
          <w:kern w:val="28"/>
          <w:lang w:eastAsia="ru-RU"/>
        </w:rPr>
        <w:t>2.1.2.</w:t>
      </w:r>
      <w:r w:rsidRPr="008E5C70">
        <w:rPr>
          <w:rFonts w:cs="Times New Roman"/>
          <w:kern w:val="28"/>
          <w:lang w:eastAsia="ru-RU"/>
        </w:rPr>
        <w:tab/>
        <w:t xml:space="preserve"> Недвижимое имущество (при наличии у зарегистрированного кандидата, его супруга и несовершеннолетних детей имущества на праве общей долевой собственности указывается размер доли кандидата, его супруга и несовершеннолетних детей, на праве общей совместной собственности – общее количество иных участников совместной собственности):</w:t>
      </w:r>
    </w:p>
    <w:p w:rsidR="000A5D33" w:rsidRPr="008E5C70" w:rsidRDefault="000A5D33">
      <w:pPr>
        <w:widowControl w:val="0"/>
        <w:suppressAutoHyphens/>
        <w:spacing w:after="0" w:line="500" w:lineRule="exact"/>
        <w:ind w:firstLine="600"/>
        <w:rPr>
          <w:rFonts w:cs="Times New Roman"/>
          <w:kern w:val="28"/>
          <w:lang w:eastAsia="ru-RU"/>
        </w:rPr>
      </w:pPr>
      <w:r w:rsidRPr="008E5C70">
        <w:rPr>
          <w:rFonts w:cs="Times New Roman"/>
          <w:kern w:val="28"/>
          <w:lang w:eastAsia="ru-RU"/>
        </w:rPr>
        <w:t xml:space="preserve">  - земельные участки (количество, общая площадь (кв. м.) каждого, наименование субъектов Российской Федерации или иностранных государств, на территории которых они находятся);</w:t>
      </w:r>
    </w:p>
    <w:p w:rsidR="000A5D33" w:rsidRPr="008E5C70" w:rsidRDefault="000A5D33">
      <w:pPr>
        <w:widowControl w:val="0"/>
        <w:suppressAutoHyphens/>
        <w:spacing w:after="0" w:line="500" w:lineRule="exact"/>
        <w:ind w:firstLine="720"/>
        <w:rPr>
          <w:rFonts w:cs="Times New Roman"/>
          <w:kern w:val="28"/>
          <w:lang w:eastAsia="ru-RU"/>
        </w:rPr>
      </w:pPr>
      <w:r w:rsidRPr="008E5C70">
        <w:rPr>
          <w:rFonts w:cs="Times New Roman"/>
          <w:kern w:val="28"/>
          <w:lang w:eastAsia="ru-RU"/>
        </w:rPr>
        <w:t>- жилые дома (количество, общая площадь (кв. м.) каждого, наименование субъектов Российской Федерации или иностранных государств, на территории которых они находятся);</w:t>
      </w:r>
    </w:p>
    <w:p w:rsidR="000A5D33" w:rsidRPr="008E5C70" w:rsidRDefault="000A5D33">
      <w:pPr>
        <w:spacing w:after="0" w:line="500" w:lineRule="exact"/>
        <w:ind w:firstLine="720"/>
        <w:rPr>
          <w:rFonts w:cs="Times New Roman"/>
          <w:spacing w:val="-2"/>
          <w:lang w:eastAsia="ru-RU"/>
        </w:rPr>
      </w:pPr>
      <w:r w:rsidRPr="008E5C70">
        <w:rPr>
          <w:rFonts w:cs="Times New Roman"/>
          <w:spacing w:val="-2"/>
          <w:lang w:eastAsia="ru-RU"/>
        </w:rPr>
        <w:t xml:space="preserve">- квартиры </w:t>
      </w:r>
      <w:r w:rsidRPr="008E5C70">
        <w:rPr>
          <w:rFonts w:cs="Times New Roman"/>
          <w:kern w:val="28"/>
          <w:lang w:eastAsia="ru-RU"/>
        </w:rPr>
        <w:t>(количество, общая площадь (кв. м.) каждого, наименование субъектов Российской Федерации или иностранных государств, на террит</w:t>
      </w:r>
      <w:r w:rsidRPr="008E5C70">
        <w:rPr>
          <w:rFonts w:cs="Times New Roman"/>
          <w:kern w:val="28"/>
          <w:lang w:eastAsia="ru-RU"/>
        </w:rPr>
        <w:t>о</w:t>
      </w:r>
      <w:r w:rsidRPr="008E5C70">
        <w:rPr>
          <w:rFonts w:cs="Times New Roman"/>
          <w:kern w:val="28"/>
          <w:lang w:eastAsia="ru-RU"/>
        </w:rPr>
        <w:t>рии которых они находятся)</w:t>
      </w:r>
      <w:r w:rsidRPr="008E5C70">
        <w:rPr>
          <w:rFonts w:cs="Times New Roman"/>
          <w:lang w:eastAsia="ru-RU"/>
        </w:rPr>
        <w:t>;</w:t>
      </w:r>
    </w:p>
    <w:p w:rsidR="000A5D33" w:rsidRPr="008E5C70" w:rsidRDefault="000A5D33">
      <w:pPr>
        <w:spacing w:after="0" w:line="500" w:lineRule="exact"/>
        <w:ind w:firstLine="720"/>
        <w:rPr>
          <w:rFonts w:cs="Times New Roman"/>
          <w:spacing w:val="-2"/>
          <w:lang w:eastAsia="ru-RU"/>
        </w:rPr>
      </w:pPr>
      <w:r w:rsidRPr="008E5C70">
        <w:rPr>
          <w:rFonts w:cs="Times New Roman"/>
          <w:spacing w:val="-2"/>
          <w:lang w:eastAsia="ru-RU"/>
        </w:rPr>
        <w:lastRenderedPageBreak/>
        <w:t xml:space="preserve">- дачи </w:t>
      </w:r>
      <w:r w:rsidRPr="008E5C70">
        <w:rPr>
          <w:rFonts w:cs="Times New Roman"/>
          <w:kern w:val="28"/>
          <w:lang w:eastAsia="ru-RU"/>
        </w:rPr>
        <w:t>(количество, общая площадь (кв. м.) каждого, наименование субъектов Российской Федерации или иностранных государств, на террит</w:t>
      </w:r>
      <w:r w:rsidRPr="008E5C70">
        <w:rPr>
          <w:rFonts w:cs="Times New Roman"/>
          <w:kern w:val="28"/>
          <w:lang w:eastAsia="ru-RU"/>
        </w:rPr>
        <w:t>о</w:t>
      </w:r>
      <w:r w:rsidRPr="008E5C70">
        <w:rPr>
          <w:rFonts w:cs="Times New Roman"/>
          <w:kern w:val="28"/>
          <w:lang w:eastAsia="ru-RU"/>
        </w:rPr>
        <w:t>рии которых они находятся)</w:t>
      </w:r>
      <w:r w:rsidRPr="008E5C70">
        <w:rPr>
          <w:rFonts w:cs="Times New Roman"/>
          <w:lang w:eastAsia="ru-RU"/>
        </w:rPr>
        <w:t>;</w:t>
      </w:r>
    </w:p>
    <w:p w:rsidR="000A5D33" w:rsidRPr="008E5C70" w:rsidRDefault="000A5D33">
      <w:pPr>
        <w:spacing w:after="0" w:line="500" w:lineRule="exact"/>
        <w:ind w:firstLine="720"/>
        <w:rPr>
          <w:rFonts w:cs="Times New Roman"/>
          <w:spacing w:val="-2"/>
          <w:lang w:eastAsia="ru-RU"/>
        </w:rPr>
      </w:pPr>
      <w:r w:rsidRPr="008E5C70">
        <w:rPr>
          <w:rFonts w:cs="Times New Roman"/>
          <w:spacing w:val="-2"/>
          <w:lang w:eastAsia="ru-RU"/>
        </w:rPr>
        <w:t xml:space="preserve">- гаражи </w:t>
      </w:r>
      <w:r w:rsidRPr="008E5C70">
        <w:rPr>
          <w:rFonts w:cs="Times New Roman"/>
          <w:kern w:val="28"/>
          <w:lang w:eastAsia="ru-RU"/>
        </w:rPr>
        <w:t>(количество, общая площадь (кв. м.) каждого, наименование субъектов Российской Федерации или иностранных государств, на террит</w:t>
      </w:r>
      <w:r w:rsidRPr="008E5C70">
        <w:rPr>
          <w:rFonts w:cs="Times New Roman"/>
          <w:kern w:val="28"/>
          <w:lang w:eastAsia="ru-RU"/>
        </w:rPr>
        <w:t>о</w:t>
      </w:r>
      <w:r w:rsidRPr="008E5C70">
        <w:rPr>
          <w:rFonts w:cs="Times New Roman"/>
          <w:kern w:val="28"/>
          <w:lang w:eastAsia="ru-RU"/>
        </w:rPr>
        <w:t>рии которых они находятся)</w:t>
      </w:r>
      <w:r w:rsidRPr="008E5C70">
        <w:rPr>
          <w:rFonts w:cs="Times New Roman"/>
          <w:lang w:eastAsia="ru-RU"/>
        </w:rPr>
        <w:t>;</w:t>
      </w:r>
    </w:p>
    <w:p w:rsidR="000A5D33" w:rsidRPr="008E5C70" w:rsidRDefault="000A5D33">
      <w:pPr>
        <w:spacing w:after="0" w:line="50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 xml:space="preserve">- иное недвижимое имущество с указанием его видов, общей площади (кв. м.), </w:t>
      </w:r>
      <w:r w:rsidR="004F7636">
        <w:rPr>
          <w:rFonts w:cs="Times New Roman"/>
          <w:lang w:eastAsia="ru-RU"/>
        </w:rPr>
        <w:t xml:space="preserve">каждого </w:t>
      </w:r>
      <w:r w:rsidRPr="008E5C70">
        <w:rPr>
          <w:rFonts w:cs="Times New Roman"/>
          <w:lang w:eastAsia="ru-RU"/>
        </w:rPr>
        <w:t>н</w:t>
      </w:r>
      <w:r w:rsidRPr="008E5C70">
        <w:rPr>
          <w:rFonts w:cs="Times New Roman"/>
          <w:kern w:val="28"/>
          <w:lang w:eastAsia="ru-RU"/>
        </w:rPr>
        <w:t>аименования субъектов Российской Федерации или ин</w:t>
      </w:r>
      <w:r w:rsidRPr="008E5C70">
        <w:rPr>
          <w:rFonts w:cs="Times New Roman"/>
          <w:kern w:val="28"/>
          <w:lang w:eastAsia="ru-RU"/>
        </w:rPr>
        <w:t>о</w:t>
      </w:r>
      <w:r w:rsidRPr="008E5C70">
        <w:rPr>
          <w:rFonts w:cs="Times New Roman"/>
          <w:kern w:val="28"/>
          <w:lang w:eastAsia="ru-RU"/>
        </w:rPr>
        <w:t>странных государств, на территории которых они находятся</w:t>
      </w:r>
      <w:r w:rsidRPr="008E5C70">
        <w:rPr>
          <w:rFonts w:cs="Times New Roman"/>
          <w:lang w:eastAsia="ru-RU"/>
        </w:rPr>
        <w:t>.</w:t>
      </w:r>
    </w:p>
    <w:p w:rsidR="000A5D33" w:rsidRPr="008E5C70" w:rsidRDefault="000A5D33">
      <w:pPr>
        <w:tabs>
          <w:tab w:val="left" w:pos="1260"/>
        </w:tabs>
        <w:spacing w:after="0" w:line="50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kern w:val="28"/>
          <w:lang w:eastAsia="ru-RU"/>
        </w:rPr>
        <w:t>2.1.3.</w:t>
      </w:r>
      <w:r w:rsidRPr="008E5C70">
        <w:rPr>
          <w:rFonts w:cs="Times New Roman"/>
          <w:kern w:val="28"/>
          <w:lang w:eastAsia="ru-RU"/>
        </w:rPr>
        <w:tab/>
      </w:r>
      <w:r w:rsidRPr="008E5C70">
        <w:rPr>
          <w:rFonts w:cs="Times New Roman"/>
          <w:lang w:eastAsia="ru-RU"/>
        </w:rPr>
        <w:t>Транспортные средства (указывается их общее количество (шт.), вид, модель, марка и год выпуска каждого);</w:t>
      </w:r>
    </w:p>
    <w:p w:rsidR="000A5D33" w:rsidRPr="008E5C70" w:rsidRDefault="000A5D33">
      <w:pPr>
        <w:tabs>
          <w:tab w:val="left" w:pos="1260"/>
        </w:tabs>
        <w:spacing w:after="0" w:line="50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kern w:val="28"/>
          <w:lang w:eastAsia="ru-RU"/>
        </w:rPr>
        <w:t>2.1.4.</w:t>
      </w:r>
      <w:r w:rsidRPr="008E5C70">
        <w:rPr>
          <w:rFonts w:cs="Times New Roman"/>
          <w:kern w:val="28"/>
          <w:lang w:eastAsia="ru-RU"/>
        </w:rPr>
        <w:tab/>
      </w:r>
      <w:r w:rsidRPr="008E5C70">
        <w:rPr>
          <w:rFonts w:cs="Times New Roman"/>
          <w:lang w:eastAsia="ru-RU"/>
        </w:rPr>
        <w:t>Денежные средства</w:t>
      </w:r>
      <w:r w:rsidR="004F7636">
        <w:rPr>
          <w:rFonts w:cs="Times New Roman"/>
          <w:lang w:eastAsia="ru-RU"/>
        </w:rPr>
        <w:t xml:space="preserve"> и драгоценные металлы</w:t>
      </w:r>
      <w:r w:rsidRPr="008E5C70">
        <w:rPr>
          <w:rFonts w:cs="Times New Roman"/>
          <w:lang w:eastAsia="ru-RU"/>
        </w:rPr>
        <w:t>, находящиеся на сч</w:t>
      </w:r>
      <w:r w:rsidRPr="008E5C70">
        <w:rPr>
          <w:rFonts w:cs="Times New Roman"/>
          <w:lang w:eastAsia="ru-RU"/>
        </w:rPr>
        <w:t>е</w:t>
      </w:r>
      <w:r w:rsidRPr="008E5C70">
        <w:rPr>
          <w:rFonts w:cs="Times New Roman"/>
          <w:lang w:eastAsia="ru-RU"/>
        </w:rPr>
        <w:t xml:space="preserve">тах </w:t>
      </w:r>
      <w:r w:rsidR="004F7636">
        <w:rPr>
          <w:rFonts w:cs="Times New Roman"/>
          <w:lang w:eastAsia="ru-RU"/>
        </w:rPr>
        <w:t xml:space="preserve">(во вкладах) </w:t>
      </w:r>
      <w:r w:rsidRPr="008E5C70">
        <w:rPr>
          <w:rFonts w:cs="Times New Roman"/>
          <w:lang w:eastAsia="ru-RU"/>
        </w:rPr>
        <w:t xml:space="preserve">в банках (указывается количество банковских счетов </w:t>
      </w:r>
      <w:r w:rsidR="004F7636">
        <w:rPr>
          <w:rFonts w:cs="Times New Roman"/>
          <w:lang w:eastAsia="ru-RU"/>
        </w:rPr>
        <w:t>(вкл</w:t>
      </w:r>
      <w:r w:rsidR="004F7636">
        <w:rPr>
          <w:rFonts w:cs="Times New Roman"/>
          <w:lang w:eastAsia="ru-RU"/>
        </w:rPr>
        <w:t>а</w:t>
      </w:r>
      <w:r w:rsidR="004F7636">
        <w:rPr>
          <w:rFonts w:cs="Times New Roman"/>
          <w:lang w:eastAsia="ru-RU"/>
        </w:rPr>
        <w:t xml:space="preserve">дов) </w:t>
      </w:r>
      <w:r w:rsidRPr="008E5C70">
        <w:rPr>
          <w:rFonts w:cs="Times New Roman"/>
          <w:lang w:eastAsia="ru-RU"/>
        </w:rPr>
        <w:t>и общая сумма остатков на них в рублях);</w:t>
      </w:r>
    </w:p>
    <w:p w:rsidR="000A5D33" w:rsidRPr="008E5C70" w:rsidRDefault="000A5D33">
      <w:pPr>
        <w:tabs>
          <w:tab w:val="left" w:pos="1260"/>
        </w:tabs>
        <w:spacing w:after="0" w:line="500" w:lineRule="exact"/>
        <w:ind w:firstLine="720"/>
        <w:rPr>
          <w:rFonts w:cs="Times New Roman"/>
          <w:spacing w:val="-2"/>
          <w:lang w:eastAsia="ru-RU"/>
        </w:rPr>
      </w:pPr>
      <w:r w:rsidRPr="008E5C70">
        <w:rPr>
          <w:rFonts w:cs="Times New Roman"/>
          <w:kern w:val="28"/>
          <w:lang w:eastAsia="ru-RU"/>
        </w:rPr>
        <w:t>2.1.5.</w:t>
      </w:r>
      <w:r w:rsidRPr="008E5C70">
        <w:rPr>
          <w:rFonts w:cs="Times New Roman"/>
          <w:kern w:val="28"/>
          <w:lang w:eastAsia="ru-RU"/>
        </w:rPr>
        <w:tab/>
      </w:r>
      <w:r w:rsidRPr="008E5C70">
        <w:rPr>
          <w:rFonts w:cs="Times New Roman"/>
          <w:spacing w:val="-2"/>
          <w:lang w:eastAsia="ru-RU"/>
        </w:rPr>
        <w:t>Акции и иное участие в коммерческих организациях (указываются наименования и организационно-правовые формы организаций, доли участия в процентах</w:t>
      </w:r>
      <w:r w:rsidR="004F7636">
        <w:rPr>
          <w:rFonts w:cs="Times New Roman"/>
          <w:spacing w:val="-2"/>
          <w:lang w:eastAsia="ru-RU"/>
        </w:rPr>
        <w:t xml:space="preserve"> или простой дроби</w:t>
      </w:r>
      <w:r w:rsidRPr="008E5C70">
        <w:rPr>
          <w:rFonts w:cs="Times New Roman"/>
          <w:spacing w:val="-2"/>
          <w:lang w:eastAsia="ru-RU"/>
        </w:rPr>
        <w:t>, количество акций);</w:t>
      </w:r>
    </w:p>
    <w:p w:rsidR="000A5D33" w:rsidRPr="008E5C70" w:rsidRDefault="000A5D33">
      <w:pPr>
        <w:tabs>
          <w:tab w:val="left" w:pos="1260"/>
        </w:tabs>
        <w:spacing w:after="0" w:line="500" w:lineRule="exact"/>
        <w:ind w:firstLine="720"/>
        <w:rPr>
          <w:rFonts w:cs="Times New Roman"/>
          <w:spacing w:val="-2"/>
          <w:lang w:eastAsia="ru-RU"/>
        </w:rPr>
      </w:pPr>
      <w:r w:rsidRPr="008E5C70">
        <w:rPr>
          <w:rFonts w:cs="Times New Roman"/>
          <w:kern w:val="28"/>
          <w:lang w:eastAsia="ru-RU"/>
        </w:rPr>
        <w:t>2.1.6.</w:t>
      </w:r>
      <w:r w:rsidRPr="008E5C70">
        <w:rPr>
          <w:rFonts w:cs="Times New Roman"/>
          <w:kern w:val="28"/>
          <w:lang w:eastAsia="ru-RU"/>
        </w:rPr>
        <w:tab/>
      </w:r>
      <w:r w:rsidRPr="008E5C70">
        <w:rPr>
          <w:rFonts w:cs="Times New Roman"/>
          <w:spacing w:val="-2"/>
          <w:lang w:eastAsia="ru-RU"/>
        </w:rPr>
        <w:t>Иные ценные бумаги (указыва</w:t>
      </w:r>
      <w:r w:rsidR="004F7636">
        <w:rPr>
          <w:rFonts w:cs="Times New Roman"/>
          <w:spacing w:val="-2"/>
          <w:lang w:eastAsia="ru-RU"/>
        </w:rPr>
        <w:t>ю</w:t>
      </w:r>
      <w:r w:rsidRPr="008E5C70">
        <w:rPr>
          <w:rFonts w:cs="Times New Roman"/>
          <w:spacing w:val="-2"/>
          <w:lang w:eastAsia="ru-RU"/>
        </w:rPr>
        <w:t xml:space="preserve">тся их вид, </w:t>
      </w:r>
      <w:r w:rsidR="004F7636">
        <w:rPr>
          <w:rFonts w:cs="Times New Roman"/>
          <w:spacing w:val="-2"/>
          <w:lang w:eastAsia="ru-RU"/>
        </w:rPr>
        <w:t>наименование орган</w:t>
      </w:r>
      <w:r w:rsidR="004F7636">
        <w:rPr>
          <w:rFonts w:cs="Times New Roman"/>
          <w:spacing w:val="-2"/>
          <w:lang w:eastAsia="ru-RU"/>
        </w:rPr>
        <w:t>и</w:t>
      </w:r>
      <w:r w:rsidR="004F7636">
        <w:rPr>
          <w:rFonts w:cs="Times New Roman"/>
          <w:spacing w:val="-2"/>
          <w:lang w:eastAsia="ru-RU"/>
        </w:rPr>
        <w:t xml:space="preserve">зации, выпустившей ценные бумаг, включая ее организационно-правовую форму, </w:t>
      </w:r>
      <w:r w:rsidRPr="008E5C70">
        <w:rPr>
          <w:rFonts w:cs="Times New Roman"/>
          <w:spacing w:val="-2"/>
          <w:lang w:eastAsia="ru-RU"/>
        </w:rPr>
        <w:t>количество и общая стоимость в рублях</w:t>
      </w:r>
      <w:r w:rsidR="004F7636">
        <w:rPr>
          <w:rFonts w:cs="Times New Roman"/>
          <w:spacing w:val="-2"/>
          <w:lang w:eastAsia="ru-RU"/>
        </w:rPr>
        <w:t xml:space="preserve"> по каждому виду</w:t>
      </w:r>
      <w:r w:rsidRPr="008E5C70">
        <w:rPr>
          <w:rFonts w:cs="Times New Roman"/>
          <w:spacing w:val="-2"/>
          <w:lang w:eastAsia="ru-RU"/>
        </w:rPr>
        <w:t>).</w:t>
      </w:r>
    </w:p>
    <w:p w:rsidR="000A5D33" w:rsidRPr="008E5C70" w:rsidRDefault="000A5D33">
      <w:pPr>
        <w:ind w:firstLine="709"/>
        <w:rPr>
          <w:rFonts w:cs="Times New Roman"/>
        </w:rPr>
      </w:pPr>
      <w:r w:rsidRPr="008E5C70">
        <w:rPr>
          <w:rFonts w:cs="Times New Roman"/>
        </w:rPr>
        <w:t>2.2. Сведения о принадлежащем кандидату, его супругу и несоверше</w:t>
      </w:r>
      <w:r w:rsidRPr="008E5C70">
        <w:rPr>
          <w:rFonts w:cs="Times New Roman"/>
        </w:rPr>
        <w:t>н</w:t>
      </w:r>
      <w:r w:rsidRPr="008E5C70">
        <w:rPr>
          <w:rFonts w:cs="Times New Roman"/>
        </w:rPr>
        <w:t>нолетним детям недвижимом имуществе, находящемся за пределами терр</w:t>
      </w:r>
      <w:r w:rsidRPr="008E5C70">
        <w:rPr>
          <w:rFonts w:cs="Times New Roman"/>
        </w:rPr>
        <w:t>и</w:t>
      </w:r>
      <w:r w:rsidRPr="008E5C70">
        <w:rPr>
          <w:rFonts w:cs="Times New Roman"/>
        </w:rPr>
        <w:t>тории Российской Федерации, об источниках получения средств, за счет к</w:t>
      </w:r>
      <w:r w:rsidRPr="008E5C70">
        <w:rPr>
          <w:rFonts w:cs="Times New Roman"/>
        </w:rPr>
        <w:t>о</w:t>
      </w:r>
      <w:r w:rsidRPr="008E5C70">
        <w:rPr>
          <w:rFonts w:cs="Times New Roman"/>
        </w:rPr>
        <w:t>торых приобретено указанное имущество, об обязательствах имущественн</w:t>
      </w:r>
      <w:r w:rsidRPr="008E5C70">
        <w:rPr>
          <w:rFonts w:cs="Times New Roman"/>
        </w:rPr>
        <w:t>о</w:t>
      </w:r>
      <w:r w:rsidRPr="008E5C70">
        <w:rPr>
          <w:rFonts w:cs="Times New Roman"/>
        </w:rPr>
        <w:t>го характера за пределами территории Российской Федерации кандидата, а также сведения о таких обязательствах его супруга и несовершеннолетних детей в следующем объеме:</w:t>
      </w:r>
    </w:p>
    <w:p w:rsidR="000A5D33" w:rsidRPr="008E5C70" w:rsidRDefault="000A5D33">
      <w:pPr>
        <w:tabs>
          <w:tab w:val="left" w:pos="567"/>
        </w:tabs>
        <w:ind w:left="567"/>
        <w:rPr>
          <w:rFonts w:cs="Times New Roman"/>
        </w:rPr>
      </w:pPr>
      <w:r w:rsidRPr="008E5C70">
        <w:rPr>
          <w:rFonts w:cs="Times New Roman"/>
        </w:rPr>
        <w:t xml:space="preserve">- наименование имущества; </w:t>
      </w:r>
    </w:p>
    <w:p w:rsidR="000A5D33" w:rsidRPr="008E5C70" w:rsidRDefault="000A5D33">
      <w:pPr>
        <w:tabs>
          <w:tab w:val="left" w:pos="567"/>
        </w:tabs>
        <w:ind w:left="567"/>
        <w:rPr>
          <w:rFonts w:cs="Times New Roman"/>
        </w:rPr>
      </w:pPr>
      <w:r w:rsidRPr="008E5C70">
        <w:rPr>
          <w:rFonts w:cs="Times New Roman"/>
        </w:rPr>
        <w:lastRenderedPageBreak/>
        <w:t>- вид собственности;</w:t>
      </w:r>
    </w:p>
    <w:p w:rsidR="000A5D33" w:rsidRPr="008E5C70" w:rsidRDefault="000A5D33">
      <w:pPr>
        <w:tabs>
          <w:tab w:val="left" w:pos="567"/>
        </w:tabs>
        <w:ind w:left="567"/>
        <w:rPr>
          <w:rFonts w:cs="Times New Roman"/>
        </w:rPr>
      </w:pPr>
      <w:r w:rsidRPr="008E5C70">
        <w:rPr>
          <w:rFonts w:cs="Times New Roman"/>
        </w:rPr>
        <w:t xml:space="preserve">- страна, где находится имущество; </w:t>
      </w:r>
    </w:p>
    <w:p w:rsidR="000A5D33" w:rsidRPr="008E5C70" w:rsidRDefault="000A5D33">
      <w:pPr>
        <w:tabs>
          <w:tab w:val="left" w:pos="567"/>
        </w:tabs>
        <w:ind w:left="567"/>
        <w:rPr>
          <w:rFonts w:cs="Times New Roman"/>
        </w:rPr>
      </w:pPr>
      <w:r w:rsidRPr="008E5C70">
        <w:rPr>
          <w:rFonts w:cs="Times New Roman"/>
        </w:rPr>
        <w:t xml:space="preserve">- дата приобретения имущества; </w:t>
      </w:r>
    </w:p>
    <w:p w:rsidR="000A5D33" w:rsidRPr="008E5C70" w:rsidRDefault="000A5D33">
      <w:pPr>
        <w:tabs>
          <w:tab w:val="left" w:pos="567"/>
        </w:tabs>
        <w:ind w:left="567"/>
        <w:rPr>
          <w:rFonts w:cs="Times New Roman"/>
        </w:rPr>
      </w:pPr>
      <w:r w:rsidRPr="008E5C70">
        <w:rPr>
          <w:rFonts w:cs="Times New Roman"/>
        </w:rPr>
        <w:t xml:space="preserve">- основание получения имущества; </w:t>
      </w:r>
    </w:p>
    <w:p w:rsidR="000A5D33" w:rsidRPr="008E5C70" w:rsidRDefault="000A5D33">
      <w:pPr>
        <w:tabs>
          <w:tab w:val="left" w:pos="567"/>
        </w:tabs>
        <w:ind w:left="567"/>
        <w:rPr>
          <w:rFonts w:cs="Times New Roman"/>
        </w:rPr>
      </w:pPr>
      <w:r w:rsidRPr="008E5C70">
        <w:rPr>
          <w:rFonts w:cs="Times New Roman"/>
        </w:rPr>
        <w:t xml:space="preserve">- сумма сделки; </w:t>
      </w:r>
    </w:p>
    <w:p w:rsidR="000A5D33" w:rsidRPr="008E5C70" w:rsidRDefault="000A5D33">
      <w:pPr>
        <w:tabs>
          <w:tab w:val="left" w:pos="567"/>
        </w:tabs>
        <w:ind w:left="567"/>
        <w:rPr>
          <w:rFonts w:cs="Times New Roman"/>
        </w:rPr>
      </w:pPr>
      <w:r w:rsidRPr="008E5C70">
        <w:rPr>
          <w:rFonts w:cs="Times New Roman"/>
        </w:rPr>
        <w:t xml:space="preserve">- сведения об источниках средств, за счет которых приобретено данное имущество;    </w:t>
      </w:r>
    </w:p>
    <w:p w:rsidR="000A5D33" w:rsidRPr="008E5C70" w:rsidRDefault="000A5D33">
      <w:pPr>
        <w:tabs>
          <w:tab w:val="left" w:pos="567"/>
        </w:tabs>
        <w:ind w:left="567"/>
        <w:rPr>
          <w:rFonts w:cs="Times New Roman"/>
        </w:rPr>
      </w:pPr>
      <w:r w:rsidRPr="008E5C70">
        <w:rPr>
          <w:rFonts w:cs="Times New Roman"/>
        </w:rPr>
        <w:t>- сумма общего дохода кандидата и его супруги (супруга) за три после</w:t>
      </w:r>
      <w:r w:rsidRPr="008E5C70">
        <w:rPr>
          <w:rFonts w:cs="Times New Roman"/>
        </w:rPr>
        <w:t>д</w:t>
      </w:r>
      <w:r w:rsidRPr="008E5C70">
        <w:rPr>
          <w:rFonts w:cs="Times New Roman"/>
        </w:rPr>
        <w:t xml:space="preserve">них года, предшествующих приобретению имущества в рублях; </w:t>
      </w:r>
    </w:p>
    <w:p w:rsidR="000A5D33" w:rsidRPr="008E5C70" w:rsidRDefault="000A5D33">
      <w:pPr>
        <w:tabs>
          <w:tab w:val="left" w:pos="567"/>
        </w:tabs>
        <w:ind w:left="567"/>
        <w:rPr>
          <w:rFonts w:cs="Times New Roman"/>
        </w:rPr>
      </w:pPr>
      <w:r w:rsidRPr="008E5C70">
        <w:rPr>
          <w:rFonts w:cs="Times New Roman"/>
        </w:rPr>
        <w:t xml:space="preserve">- содержание и сумма обязательств имущественного характера в рублях.                                                           </w:t>
      </w:r>
    </w:p>
    <w:p w:rsidR="000A5D33" w:rsidRPr="008E5C70" w:rsidRDefault="000A5D33">
      <w:pPr>
        <w:tabs>
          <w:tab w:val="left" w:pos="1260"/>
        </w:tabs>
        <w:spacing w:after="0"/>
        <w:ind w:firstLine="720"/>
        <w:rPr>
          <w:rFonts w:cs="Times New Roman"/>
        </w:rPr>
      </w:pPr>
      <w:r w:rsidRPr="008E5C70">
        <w:rPr>
          <w:rFonts w:cs="Times New Roman"/>
          <w:spacing w:val="-2"/>
          <w:lang w:eastAsia="ru-RU"/>
        </w:rPr>
        <w:t>2.3. С</w:t>
      </w:r>
      <w:r w:rsidRPr="008E5C70">
        <w:rPr>
          <w:rFonts w:cs="Times New Roman"/>
        </w:rPr>
        <w:t>ведения о своих расходах, а также о расходах своих супруга и н</w:t>
      </w:r>
      <w:r w:rsidRPr="008E5C70">
        <w:rPr>
          <w:rFonts w:cs="Times New Roman"/>
        </w:rPr>
        <w:t>е</w:t>
      </w:r>
      <w:r w:rsidRPr="008E5C70">
        <w:rPr>
          <w:rFonts w:cs="Times New Roman"/>
        </w:rPr>
        <w:t>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</w:t>
      </w:r>
      <w:r w:rsidRPr="008E5C70">
        <w:rPr>
          <w:rFonts w:cs="Times New Roman"/>
        </w:rPr>
        <w:t>а</w:t>
      </w:r>
      <w:r w:rsidRPr="008E5C70">
        <w:rPr>
          <w:rFonts w:cs="Times New Roman"/>
        </w:rPr>
        <w:t>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в следующем объеме:</w:t>
      </w:r>
    </w:p>
    <w:p w:rsidR="000A5D33" w:rsidRPr="008E5C70" w:rsidRDefault="000A5D33">
      <w:pPr>
        <w:tabs>
          <w:tab w:val="left" w:pos="1260"/>
        </w:tabs>
        <w:spacing w:after="0"/>
        <w:ind w:left="709"/>
        <w:rPr>
          <w:rFonts w:cs="Times New Roman"/>
        </w:rPr>
      </w:pPr>
      <w:proofErr w:type="gramStart"/>
      <w:r w:rsidRPr="008E5C70">
        <w:rPr>
          <w:rFonts w:cs="Times New Roman"/>
        </w:rPr>
        <w:t>- наименование имущества (земельный участок, другой объект недв</w:t>
      </w:r>
      <w:r w:rsidRPr="008E5C70">
        <w:rPr>
          <w:rFonts w:cs="Times New Roman"/>
        </w:rPr>
        <w:t>и</w:t>
      </w:r>
      <w:r w:rsidRPr="008E5C70">
        <w:rPr>
          <w:rFonts w:cs="Times New Roman"/>
        </w:rPr>
        <w:t>жимости, транспортное средство, ценные бумаги, акции (доли  участия, паи в уставных (складочных) капиталах  организаций);</w:t>
      </w:r>
      <w:proofErr w:type="gramEnd"/>
    </w:p>
    <w:p w:rsidR="000A5D33" w:rsidRPr="008E5C70" w:rsidRDefault="000A5D33">
      <w:pPr>
        <w:tabs>
          <w:tab w:val="left" w:pos="1260"/>
        </w:tabs>
        <w:spacing w:after="0"/>
        <w:ind w:left="709"/>
        <w:rPr>
          <w:rFonts w:cs="Times New Roman"/>
        </w:rPr>
      </w:pPr>
      <w:r w:rsidRPr="008E5C70">
        <w:rPr>
          <w:rFonts w:cs="Times New Roman"/>
        </w:rPr>
        <w:t>-</w:t>
      </w:r>
      <w:r w:rsidRPr="008E5C70">
        <w:rPr>
          <w:rFonts w:cs="Times New Roman"/>
          <w:lang w:eastAsia="ru-RU"/>
        </w:rPr>
        <w:t xml:space="preserve"> н</w:t>
      </w:r>
      <w:r w:rsidRPr="008E5C70">
        <w:rPr>
          <w:rFonts w:cs="Times New Roman"/>
          <w:kern w:val="28"/>
          <w:lang w:eastAsia="ru-RU"/>
        </w:rPr>
        <w:t>аименования субъектов Российской Федерации или иностранных г</w:t>
      </w:r>
      <w:r w:rsidRPr="008E5C70">
        <w:rPr>
          <w:rFonts w:cs="Times New Roman"/>
          <w:kern w:val="28"/>
          <w:lang w:eastAsia="ru-RU"/>
        </w:rPr>
        <w:t>о</w:t>
      </w:r>
      <w:r w:rsidRPr="008E5C70">
        <w:rPr>
          <w:rFonts w:cs="Times New Roman"/>
          <w:kern w:val="28"/>
          <w:lang w:eastAsia="ru-RU"/>
        </w:rPr>
        <w:t>сударств, на территории которых находятся объекты недвижимого имущества</w:t>
      </w:r>
      <w:r w:rsidRPr="008E5C70">
        <w:rPr>
          <w:rFonts w:cs="Times New Roman"/>
        </w:rPr>
        <w:t>;</w:t>
      </w:r>
    </w:p>
    <w:p w:rsidR="000A5D33" w:rsidRPr="008E5C70" w:rsidRDefault="000A5D33">
      <w:pPr>
        <w:tabs>
          <w:tab w:val="left" w:pos="1260"/>
        </w:tabs>
        <w:spacing w:after="0"/>
        <w:ind w:left="720"/>
        <w:rPr>
          <w:rFonts w:cs="Times New Roman"/>
        </w:rPr>
      </w:pPr>
      <w:r w:rsidRPr="008E5C70">
        <w:rPr>
          <w:rFonts w:cs="Times New Roman"/>
        </w:rPr>
        <w:t xml:space="preserve">- </w:t>
      </w:r>
      <w:r w:rsidR="004F7636">
        <w:rPr>
          <w:rFonts w:cs="Times New Roman"/>
        </w:rPr>
        <w:t>год</w:t>
      </w:r>
      <w:r w:rsidRPr="008E5C70">
        <w:rPr>
          <w:rFonts w:cs="Times New Roman"/>
        </w:rPr>
        <w:t xml:space="preserve"> совершенной сделки и сумма сделки в рублях;</w:t>
      </w:r>
    </w:p>
    <w:p w:rsidR="000A5D33" w:rsidRPr="008E5C70" w:rsidRDefault="000A5D33">
      <w:pPr>
        <w:tabs>
          <w:tab w:val="left" w:pos="1260"/>
        </w:tabs>
        <w:spacing w:after="0"/>
        <w:ind w:left="709"/>
        <w:rPr>
          <w:rFonts w:cs="Times New Roman"/>
        </w:rPr>
      </w:pPr>
      <w:r w:rsidRPr="008E5C70">
        <w:rPr>
          <w:rFonts w:cs="Times New Roman"/>
        </w:rPr>
        <w:t xml:space="preserve"> - источники получения средств, за счет которых приобретено данное имущество.</w:t>
      </w:r>
    </w:p>
    <w:p w:rsidR="00284E39" w:rsidRPr="004D7FAD" w:rsidRDefault="000A5D33" w:rsidP="004D7FAD">
      <w:pPr>
        <w:ind w:firstLine="567"/>
      </w:pPr>
      <w:r w:rsidRPr="008E5C70">
        <w:rPr>
          <w:lang w:eastAsia="ru-RU"/>
        </w:rPr>
        <w:lastRenderedPageBreak/>
        <w:t>3.</w:t>
      </w:r>
      <w:r w:rsidRPr="008E5C70">
        <w:rPr>
          <w:lang w:eastAsia="ru-RU"/>
        </w:rPr>
        <w:tab/>
      </w:r>
      <w:proofErr w:type="gramStart"/>
      <w:r w:rsidRPr="008E5C70">
        <w:rPr>
          <w:lang w:eastAsia="ru-RU"/>
        </w:rPr>
        <w:t xml:space="preserve">Избирательная комиссия Владимирской области </w:t>
      </w:r>
      <w:r w:rsidR="003F2EAC" w:rsidRPr="008E5C70">
        <w:rPr>
          <w:lang w:eastAsia="ru-RU"/>
        </w:rPr>
        <w:t>на основании информации полученной из соответствующих органов о результатах прове</w:t>
      </w:r>
      <w:r w:rsidR="003F2EAC" w:rsidRPr="008E5C70">
        <w:rPr>
          <w:lang w:eastAsia="ru-RU"/>
        </w:rPr>
        <w:t>р</w:t>
      </w:r>
      <w:r w:rsidR="003F2EAC" w:rsidRPr="008E5C70">
        <w:rPr>
          <w:lang w:eastAsia="ru-RU"/>
        </w:rPr>
        <w:t>ки</w:t>
      </w:r>
      <w:r w:rsidR="003309B6">
        <w:rPr>
          <w:lang w:eastAsia="ru-RU"/>
        </w:rPr>
        <w:t xml:space="preserve"> передает в средства массовой информации</w:t>
      </w:r>
      <w:r w:rsidR="00C2621C">
        <w:rPr>
          <w:lang w:eastAsia="ru-RU"/>
        </w:rPr>
        <w:t>, указанные в пункте 1 насто</w:t>
      </w:r>
      <w:r w:rsidR="00C2621C">
        <w:rPr>
          <w:lang w:eastAsia="ru-RU"/>
        </w:rPr>
        <w:t>я</w:t>
      </w:r>
      <w:r w:rsidR="00C2621C">
        <w:rPr>
          <w:lang w:eastAsia="ru-RU"/>
        </w:rPr>
        <w:t>щего Комплекса мер</w:t>
      </w:r>
      <w:r w:rsidR="003309B6">
        <w:rPr>
          <w:lang w:eastAsia="ru-RU"/>
        </w:rPr>
        <w:t>, а также</w:t>
      </w:r>
      <w:r w:rsidR="003F2EAC" w:rsidRPr="008E5C70">
        <w:rPr>
          <w:lang w:eastAsia="ru-RU"/>
        </w:rPr>
        <w:t xml:space="preserve"> </w:t>
      </w:r>
      <w:r w:rsidR="00284E39" w:rsidRPr="008E5C70">
        <w:rPr>
          <w:lang w:eastAsia="ru-RU"/>
        </w:rPr>
        <w:t xml:space="preserve">размещает в </w:t>
      </w:r>
      <w:r w:rsidR="002A5284">
        <w:rPr>
          <w:lang w:eastAsia="ru-RU"/>
        </w:rPr>
        <w:t>сетевом издании</w:t>
      </w:r>
      <w:r w:rsidR="00284E39" w:rsidRPr="008E5C70">
        <w:rPr>
          <w:lang w:eastAsia="ru-RU"/>
        </w:rPr>
        <w:t xml:space="preserve"> </w:t>
      </w:r>
      <w:r w:rsidR="00A3552C">
        <w:rPr>
          <w:lang w:eastAsia="ru-RU"/>
        </w:rPr>
        <w:t>«</w:t>
      </w:r>
      <w:r w:rsidR="00284E39" w:rsidRPr="008E5C70">
        <w:rPr>
          <w:lang w:eastAsia="ru-RU"/>
        </w:rPr>
        <w:t>Вестник Изб</w:t>
      </w:r>
      <w:r w:rsidR="00284E39" w:rsidRPr="008E5C70">
        <w:rPr>
          <w:lang w:eastAsia="ru-RU"/>
        </w:rPr>
        <w:t>и</w:t>
      </w:r>
      <w:r w:rsidR="00284E39" w:rsidRPr="008E5C70">
        <w:rPr>
          <w:lang w:eastAsia="ru-RU"/>
        </w:rPr>
        <w:t>рательной комиссии Владимирской области</w:t>
      </w:r>
      <w:r w:rsidR="00A3552C">
        <w:rPr>
          <w:lang w:eastAsia="ru-RU"/>
        </w:rPr>
        <w:t>»</w:t>
      </w:r>
      <w:r w:rsidR="00284E39" w:rsidRPr="008E5C70">
        <w:rPr>
          <w:lang w:eastAsia="ru-RU"/>
        </w:rPr>
        <w:t xml:space="preserve"> и на сайте Избирательной к</w:t>
      </w:r>
      <w:r w:rsidR="00284E39" w:rsidRPr="008E5C70">
        <w:rPr>
          <w:lang w:eastAsia="ru-RU"/>
        </w:rPr>
        <w:t>о</w:t>
      </w:r>
      <w:r w:rsidR="00284E39" w:rsidRPr="008E5C70">
        <w:rPr>
          <w:lang w:eastAsia="ru-RU"/>
        </w:rPr>
        <w:t>миссии Владимирской области в информационно-телекоммуникационной с</w:t>
      </w:r>
      <w:r w:rsidR="00284E39" w:rsidRPr="008E5C70">
        <w:rPr>
          <w:lang w:eastAsia="ru-RU"/>
        </w:rPr>
        <w:t>е</w:t>
      </w:r>
      <w:r w:rsidR="00284E39" w:rsidRPr="008E5C70">
        <w:rPr>
          <w:lang w:eastAsia="ru-RU"/>
        </w:rPr>
        <w:t xml:space="preserve">ти </w:t>
      </w:r>
      <w:r w:rsidR="00A3552C">
        <w:rPr>
          <w:lang w:eastAsia="ru-RU"/>
        </w:rPr>
        <w:t>«</w:t>
      </w:r>
      <w:r w:rsidR="00284E39" w:rsidRPr="008E5C70">
        <w:rPr>
          <w:lang w:eastAsia="ru-RU"/>
        </w:rPr>
        <w:t>Интернет</w:t>
      </w:r>
      <w:r w:rsidR="00A3552C">
        <w:rPr>
          <w:lang w:eastAsia="ru-RU"/>
        </w:rPr>
        <w:t>»</w:t>
      </w:r>
      <w:r w:rsidR="00284E39" w:rsidRPr="008E5C70">
        <w:rPr>
          <w:lang w:eastAsia="ru-RU"/>
        </w:rPr>
        <w:t xml:space="preserve"> указанные в пункт</w:t>
      </w:r>
      <w:r w:rsidR="006A2729" w:rsidRPr="008E5C70">
        <w:rPr>
          <w:lang w:eastAsia="ru-RU"/>
        </w:rPr>
        <w:t>ах</w:t>
      </w:r>
      <w:r w:rsidR="00284E39" w:rsidRPr="008E5C70">
        <w:rPr>
          <w:lang w:eastAsia="ru-RU"/>
        </w:rPr>
        <w:t xml:space="preserve"> 1</w:t>
      </w:r>
      <w:r w:rsidR="003F2EAC" w:rsidRPr="008E5C70">
        <w:rPr>
          <w:lang w:eastAsia="ru-RU"/>
        </w:rPr>
        <w:t xml:space="preserve"> и 2</w:t>
      </w:r>
      <w:r w:rsidR="00284E39" w:rsidRPr="008E5C70">
        <w:rPr>
          <w:lang w:eastAsia="ru-RU"/>
        </w:rPr>
        <w:t xml:space="preserve"> настоящего Комплекса мер, </w:t>
      </w:r>
      <w:r w:rsidR="003F2EAC" w:rsidRPr="008E5C70">
        <w:rPr>
          <w:lang w:eastAsia="ru-RU"/>
        </w:rPr>
        <w:t>данные</w:t>
      </w:r>
      <w:r w:rsidR="00284E39" w:rsidRPr="008E5C70">
        <w:rPr>
          <w:lang w:eastAsia="ru-RU"/>
        </w:rPr>
        <w:t xml:space="preserve"> о выявленных</w:t>
      </w:r>
      <w:proofErr w:type="gramEnd"/>
      <w:r w:rsidR="00284E39" w:rsidRPr="008E5C70">
        <w:rPr>
          <w:lang w:eastAsia="ru-RU"/>
        </w:rPr>
        <w:t xml:space="preserve"> </w:t>
      </w:r>
      <w:proofErr w:type="gramStart"/>
      <w:r w:rsidR="00284E39" w:rsidRPr="008E5C70">
        <w:rPr>
          <w:lang w:eastAsia="ru-RU"/>
        </w:rPr>
        <w:t>фактах</w:t>
      </w:r>
      <w:proofErr w:type="gramEnd"/>
      <w:r w:rsidR="00284E39" w:rsidRPr="008E5C70">
        <w:rPr>
          <w:lang w:eastAsia="ru-RU"/>
        </w:rPr>
        <w:t xml:space="preserve"> недостоверности сведений, представленных кандид</w:t>
      </w:r>
      <w:r w:rsidR="00284E39" w:rsidRPr="008E5C70">
        <w:rPr>
          <w:lang w:eastAsia="ru-RU"/>
        </w:rPr>
        <w:t>а</w:t>
      </w:r>
      <w:r w:rsidR="00284E39" w:rsidRPr="008E5C70">
        <w:rPr>
          <w:lang w:eastAsia="ru-RU"/>
        </w:rPr>
        <w:t>тами, зарегистрированными кандидатами на должность Губернатора Влад</w:t>
      </w:r>
      <w:r w:rsidR="00284E39" w:rsidRPr="008E5C70">
        <w:rPr>
          <w:lang w:eastAsia="ru-RU"/>
        </w:rPr>
        <w:t>и</w:t>
      </w:r>
      <w:r w:rsidR="00284E39" w:rsidRPr="008E5C70">
        <w:rPr>
          <w:lang w:eastAsia="ru-RU"/>
        </w:rPr>
        <w:t xml:space="preserve">мирской области, по форме согласно </w:t>
      </w:r>
      <w:r w:rsidR="002163CA" w:rsidRPr="008E5C70">
        <w:rPr>
          <w:lang w:eastAsia="ru-RU"/>
        </w:rPr>
        <w:t>П</w:t>
      </w:r>
      <w:r w:rsidR="00284E39" w:rsidRPr="008E5C70">
        <w:rPr>
          <w:lang w:eastAsia="ru-RU"/>
        </w:rPr>
        <w:t>риложению.</w:t>
      </w:r>
    </w:p>
    <w:p w:rsidR="000A5D33" w:rsidRPr="008E5C70" w:rsidRDefault="000A5D33" w:rsidP="004D7FAD">
      <w:pPr>
        <w:ind w:firstLine="567"/>
        <w:rPr>
          <w:lang w:eastAsia="ru-RU"/>
        </w:rPr>
      </w:pPr>
      <w:r w:rsidRPr="004D7FAD">
        <w:t>4.</w:t>
      </w:r>
      <w:r w:rsidRPr="004D7FAD">
        <w:tab/>
        <w:t>Избирательная комиссия Владимирской</w:t>
      </w:r>
      <w:r w:rsidRPr="008E5C70">
        <w:rPr>
          <w:lang w:eastAsia="ru-RU"/>
        </w:rPr>
        <w:t xml:space="preserve"> области не реже одного раза в недел</w:t>
      </w:r>
      <w:r w:rsidR="00C2621C">
        <w:rPr>
          <w:lang w:eastAsia="ru-RU"/>
        </w:rPr>
        <w:t>ю</w:t>
      </w:r>
      <w:r w:rsidRPr="008E5C70">
        <w:rPr>
          <w:lang w:eastAsia="ru-RU"/>
        </w:rPr>
        <w:t xml:space="preserve"> в порядке, указанном в пункте 1 настоящего Комплекса мер, </w:t>
      </w:r>
      <w:r w:rsidR="00C2621C">
        <w:rPr>
          <w:lang w:eastAsia="ru-RU"/>
        </w:rPr>
        <w:t xml:space="preserve">направляет </w:t>
      </w:r>
      <w:proofErr w:type="gramStart"/>
      <w:r w:rsidR="00C2621C">
        <w:rPr>
          <w:lang w:eastAsia="ru-RU"/>
        </w:rPr>
        <w:t>для</w:t>
      </w:r>
      <w:proofErr w:type="gramEnd"/>
      <w:r w:rsidRPr="008E5C70">
        <w:rPr>
          <w:lang w:eastAsia="ru-RU"/>
        </w:rPr>
        <w:t xml:space="preserve"> </w:t>
      </w:r>
      <w:proofErr w:type="gramStart"/>
      <w:r w:rsidRPr="008E5C70">
        <w:rPr>
          <w:lang w:eastAsia="ru-RU"/>
        </w:rPr>
        <w:t>по</w:t>
      </w:r>
      <w:proofErr w:type="gramEnd"/>
      <w:r w:rsidRPr="008E5C70">
        <w:rPr>
          <w:lang w:eastAsia="ru-RU"/>
        </w:rPr>
        <w:t xml:space="preserve"> опубликовани</w:t>
      </w:r>
      <w:r w:rsidR="00C2621C">
        <w:rPr>
          <w:lang w:eastAsia="ru-RU"/>
        </w:rPr>
        <w:t>я</w:t>
      </w:r>
      <w:r w:rsidRPr="008E5C70">
        <w:rPr>
          <w:lang w:eastAsia="ru-RU"/>
        </w:rPr>
        <w:t xml:space="preserve"> </w:t>
      </w:r>
      <w:r w:rsidR="00C2621C">
        <w:rPr>
          <w:lang w:eastAsia="ru-RU"/>
        </w:rPr>
        <w:t>сведения о поступлении средств в избир</w:t>
      </w:r>
      <w:r w:rsidR="00C2621C">
        <w:rPr>
          <w:lang w:eastAsia="ru-RU"/>
        </w:rPr>
        <w:t>а</w:t>
      </w:r>
      <w:r w:rsidR="00C2621C">
        <w:rPr>
          <w:lang w:eastAsia="ru-RU"/>
        </w:rPr>
        <w:t>тельные фонды зарегистрированных кандидатов и расходовании этих средств по форме согласно приложения № 2 к настоящему Комплексу мер</w:t>
      </w:r>
      <w:r w:rsidRPr="008E5C70">
        <w:rPr>
          <w:lang w:eastAsia="ru-RU"/>
        </w:rPr>
        <w:t xml:space="preserve"> </w:t>
      </w:r>
    </w:p>
    <w:p w:rsidR="000A5D33" w:rsidRPr="008E5C70" w:rsidRDefault="000A5D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5C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E5C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Избирательная комиссия Владимирской области н</w:t>
      </w:r>
      <w:r w:rsidRPr="008E5C70">
        <w:rPr>
          <w:rFonts w:ascii="Times New Roman" w:hAnsi="Times New Roman" w:cs="Times New Roman"/>
          <w:sz w:val="28"/>
          <w:szCs w:val="28"/>
        </w:rPr>
        <w:t xml:space="preserve">е позднее чем через пять дней со дня </w:t>
      </w:r>
      <w:r w:rsidRPr="008E5C70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получения первого и итогового финансовых отчетов канд</w:t>
      </w:r>
      <w:r w:rsidRPr="008E5C7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E5C70">
        <w:rPr>
          <w:rFonts w:ascii="Times New Roman" w:hAnsi="Times New Roman" w:cs="Times New Roman"/>
          <w:sz w:val="28"/>
          <w:szCs w:val="28"/>
          <w:lang w:eastAsia="ru-RU"/>
        </w:rPr>
        <w:t xml:space="preserve">датов на должность Губернатора Владимирской области </w:t>
      </w:r>
      <w:r w:rsidRPr="008E5C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принимает меры по опубликованию их копий в порядке, указанном в пункте 1 настоящего Ко</w:t>
      </w:r>
      <w:r w:rsidRPr="008E5C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5C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плекса мер</w:t>
      </w:r>
      <w:r w:rsidR="002D39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средствах </w:t>
      </w:r>
      <w:r w:rsidR="00280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массовой информации, а также размещению их на сайте Избирательной комиссии Владимирской области в сети </w:t>
      </w:r>
      <w:r w:rsidR="00A355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80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A355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3766" w:rsidRPr="008E5C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5C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A5D33" w:rsidRPr="008E5C70" w:rsidRDefault="000A5D33">
      <w:pPr>
        <w:tabs>
          <w:tab w:val="left" w:pos="1080"/>
        </w:tabs>
        <w:spacing w:after="0"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>6.</w:t>
      </w:r>
      <w:r w:rsidRPr="008E5C70">
        <w:rPr>
          <w:rFonts w:cs="Times New Roman"/>
          <w:lang w:eastAsia="ru-RU"/>
        </w:rPr>
        <w:tab/>
        <w:t xml:space="preserve">Избирательная комиссия Владимирской области изготавливает и не позднее чем за </w:t>
      </w:r>
      <w:r w:rsidR="00C2621C">
        <w:rPr>
          <w:rFonts w:cs="Times New Roman"/>
          <w:lang w:eastAsia="ru-RU"/>
        </w:rPr>
        <w:t>18</w:t>
      </w:r>
      <w:r w:rsidRPr="00711A66">
        <w:rPr>
          <w:rFonts w:cs="Times New Roman"/>
          <w:lang w:eastAsia="ru-RU"/>
        </w:rPr>
        <w:t xml:space="preserve"> дней</w:t>
      </w:r>
      <w:r w:rsidRPr="008E5C70">
        <w:rPr>
          <w:rFonts w:cs="Times New Roman"/>
          <w:lang w:eastAsia="ru-RU"/>
        </w:rPr>
        <w:t xml:space="preserve"> до дня голосования направляет в территориальные избирательные комиссии следующие виды печатной продукции:</w:t>
      </w:r>
    </w:p>
    <w:p w:rsidR="000A5D33" w:rsidRPr="008E5C70" w:rsidRDefault="000A5D33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ru-RU"/>
        </w:rPr>
      </w:pPr>
    </w:p>
    <w:p w:rsidR="000A5D33" w:rsidRDefault="000A5D33">
      <w:pPr>
        <w:pStyle w:val="3"/>
      </w:pPr>
      <w:r w:rsidRPr="00B813CA">
        <w:t>- информационный плакат, содержащий порядок голосования на выб</w:t>
      </w:r>
      <w:r w:rsidRPr="00B813CA">
        <w:t>о</w:t>
      </w:r>
      <w:r w:rsidRPr="00B813CA">
        <w:t>рах Губернатора Владимирской области (с образцом избирательного бюлл</w:t>
      </w:r>
      <w:r w:rsidRPr="00B813CA">
        <w:t>е</w:t>
      </w:r>
      <w:r w:rsidRPr="00B813CA">
        <w:t>теня);</w:t>
      </w:r>
    </w:p>
    <w:p w:rsidR="00C2621C" w:rsidRPr="00B813CA" w:rsidRDefault="00C2621C">
      <w:pPr>
        <w:pStyle w:val="3"/>
      </w:pPr>
      <w:r>
        <w:t xml:space="preserve">- информационный плакат </w:t>
      </w:r>
      <w:r w:rsidR="00A3552C">
        <w:t>«</w:t>
      </w:r>
      <w:r>
        <w:t>Порядок заполнения избирательного бю</w:t>
      </w:r>
      <w:r>
        <w:t>л</w:t>
      </w:r>
      <w:r>
        <w:t>летеня</w:t>
      </w:r>
      <w:r w:rsidR="00A3552C">
        <w:t>»</w:t>
      </w:r>
      <w:r>
        <w:t>;</w:t>
      </w:r>
    </w:p>
    <w:p w:rsidR="000A5D33" w:rsidRPr="008E5C70" w:rsidRDefault="000A5D33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 w:rsidRPr="00B813CA">
        <w:rPr>
          <w:rFonts w:cs="Times New Roman"/>
          <w:lang w:eastAsia="ru-RU"/>
        </w:rPr>
        <w:lastRenderedPageBreak/>
        <w:t>- информационный плакат о зарегистрированных</w:t>
      </w:r>
      <w:r w:rsidRPr="008E5C70">
        <w:rPr>
          <w:rFonts w:cs="Times New Roman"/>
          <w:lang w:eastAsia="ru-RU"/>
        </w:rPr>
        <w:t xml:space="preserve"> кандидатах на дол</w:t>
      </w:r>
      <w:r w:rsidRPr="008E5C70">
        <w:rPr>
          <w:rFonts w:cs="Times New Roman"/>
          <w:lang w:eastAsia="ru-RU"/>
        </w:rPr>
        <w:t>ж</w:t>
      </w:r>
      <w:r w:rsidRPr="008E5C70">
        <w:rPr>
          <w:rFonts w:cs="Times New Roman"/>
          <w:lang w:eastAsia="ru-RU"/>
        </w:rPr>
        <w:t>ность Губернатора Владимирской области, в котором в порядке, определе</w:t>
      </w:r>
      <w:r w:rsidRPr="008E5C70">
        <w:rPr>
          <w:rFonts w:cs="Times New Roman"/>
          <w:lang w:eastAsia="ru-RU"/>
        </w:rPr>
        <w:t>н</w:t>
      </w:r>
      <w:r w:rsidRPr="008E5C70">
        <w:rPr>
          <w:rFonts w:cs="Times New Roman"/>
          <w:lang w:eastAsia="ru-RU"/>
        </w:rPr>
        <w:t>ном при утверждении формы и текста избирательного бюллетеня, размещены биографические данные о зарегистрированных кандидатах на должность Г</w:t>
      </w:r>
      <w:r w:rsidRPr="008E5C70">
        <w:rPr>
          <w:rFonts w:cs="Times New Roman"/>
          <w:lang w:eastAsia="ru-RU"/>
        </w:rPr>
        <w:t>у</w:t>
      </w:r>
      <w:r w:rsidR="007C045F">
        <w:rPr>
          <w:rFonts w:cs="Times New Roman"/>
          <w:lang w:eastAsia="ru-RU"/>
        </w:rPr>
        <w:t>бернатора Владимирской области</w:t>
      </w:r>
      <w:r w:rsidR="00C2621C">
        <w:rPr>
          <w:rFonts w:cs="Times New Roman"/>
          <w:lang w:eastAsia="ru-RU"/>
        </w:rPr>
        <w:t xml:space="preserve"> с указанием сведений о доходах и имущ</w:t>
      </w:r>
      <w:r w:rsidR="00C2621C">
        <w:rPr>
          <w:rFonts w:cs="Times New Roman"/>
          <w:lang w:eastAsia="ru-RU"/>
        </w:rPr>
        <w:t>е</w:t>
      </w:r>
      <w:r w:rsidR="00C2621C">
        <w:rPr>
          <w:rFonts w:cs="Times New Roman"/>
          <w:lang w:eastAsia="ru-RU"/>
        </w:rPr>
        <w:t>стве кандидатов их супругов и несовершеннолетних детей</w:t>
      </w:r>
      <w:r w:rsidR="007C045F">
        <w:rPr>
          <w:rFonts w:cs="Times New Roman"/>
          <w:lang w:eastAsia="ru-RU"/>
        </w:rPr>
        <w:t>. С</w:t>
      </w:r>
      <w:r w:rsidRPr="008E5C70">
        <w:rPr>
          <w:rFonts w:cs="Times New Roman"/>
          <w:lang w:eastAsia="ru-RU"/>
        </w:rPr>
        <w:t>ведения о ка</w:t>
      </w:r>
      <w:r w:rsidRPr="008E5C70">
        <w:rPr>
          <w:rFonts w:cs="Times New Roman"/>
          <w:lang w:eastAsia="ru-RU"/>
        </w:rPr>
        <w:t>ж</w:t>
      </w:r>
      <w:r w:rsidRPr="008E5C70">
        <w:rPr>
          <w:rFonts w:cs="Times New Roman"/>
          <w:lang w:eastAsia="ru-RU"/>
        </w:rPr>
        <w:t xml:space="preserve">дом зарегистрированном кандидате </w:t>
      </w:r>
      <w:r w:rsidR="007C045F">
        <w:rPr>
          <w:rFonts w:cs="Times New Roman"/>
          <w:lang w:eastAsia="ru-RU"/>
        </w:rPr>
        <w:t>на должность Губернатора Владими</w:t>
      </w:r>
      <w:r w:rsidR="007C045F">
        <w:rPr>
          <w:rFonts w:cs="Times New Roman"/>
          <w:lang w:eastAsia="ru-RU"/>
        </w:rPr>
        <w:t>р</w:t>
      </w:r>
      <w:r w:rsidR="007C045F">
        <w:rPr>
          <w:rFonts w:cs="Times New Roman"/>
          <w:lang w:eastAsia="ru-RU"/>
        </w:rPr>
        <w:t xml:space="preserve">ской области </w:t>
      </w:r>
      <w:r w:rsidRPr="008E5C70">
        <w:rPr>
          <w:rFonts w:cs="Times New Roman"/>
          <w:lang w:eastAsia="ru-RU"/>
        </w:rPr>
        <w:t>должны быть напечатаны одинаковым шрифтом через полтора интервала. Перед биографическими данными о зарегистрированных кандид</w:t>
      </w:r>
      <w:r w:rsidRPr="008E5C70">
        <w:rPr>
          <w:rFonts w:cs="Times New Roman"/>
          <w:lang w:eastAsia="ru-RU"/>
        </w:rPr>
        <w:t>а</w:t>
      </w:r>
      <w:r w:rsidRPr="008E5C70">
        <w:rPr>
          <w:rFonts w:cs="Times New Roman"/>
          <w:lang w:eastAsia="ru-RU"/>
        </w:rPr>
        <w:t>тах размещаются их фотографии одинакового размера в цветном исполн</w:t>
      </w:r>
      <w:r w:rsidRPr="008E5C70">
        <w:rPr>
          <w:rFonts w:cs="Times New Roman"/>
          <w:lang w:eastAsia="ru-RU"/>
        </w:rPr>
        <w:t>е</w:t>
      </w:r>
      <w:r w:rsidRPr="008E5C70">
        <w:rPr>
          <w:rFonts w:cs="Times New Roman"/>
          <w:lang w:eastAsia="ru-RU"/>
        </w:rPr>
        <w:t xml:space="preserve">нии. </w:t>
      </w:r>
    </w:p>
    <w:p w:rsidR="000A5D33" w:rsidRPr="008E5C70" w:rsidRDefault="007C045F" w:rsidP="0036714A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 w:rsidRPr="00B813CA">
        <w:rPr>
          <w:rFonts w:cs="Times New Roman"/>
          <w:lang w:eastAsia="ru-RU"/>
        </w:rPr>
        <w:t xml:space="preserve">- информационный материал  со сведениями </w:t>
      </w:r>
      <w:r w:rsidR="000A5D33" w:rsidRPr="008E5C70">
        <w:rPr>
          <w:rFonts w:cs="Times New Roman"/>
          <w:lang w:eastAsia="ru-RU"/>
        </w:rPr>
        <w:t>о трех кандидатурах, представленных каждым кандидатом на должность Губернатора Владими</w:t>
      </w:r>
      <w:r w:rsidR="000A5D33" w:rsidRPr="008E5C70">
        <w:rPr>
          <w:rFonts w:cs="Times New Roman"/>
          <w:lang w:eastAsia="ru-RU"/>
        </w:rPr>
        <w:t>р</w:t>
      </w:r>
      <w:r w:rsidR="000A5D33" w:rsidRPr="008E5C70">
        <w:rPr>
          <w:rFonts w:cs="Times New Roman"/>
          <w:lang w:eastAsia="ru-RU"/>
        </w:rPr>
        <w:t>ской области для наделения полномочиями члена Совета Федерации Фед</w:t>
      </w:r>
      <w:r w:rsidR="000A5D33" w:rsidRPr="008E5C70">
        <w:rPr>
          <w:rFonts w:cs="Times New Roman"/>
          <w:lang w:eastAsia="ru-RU"/>
        </w:rPr>
        <w:t>е</w:t>
      </w:r>
      <w:r w:rsidR="000A5D33" w:rsidRPr="008E5C70">
        <w:rPr>
          <w:rFonts w:cs="Times New Roman"/>
          <w:lang w:eastAsia="ru-RU"/>
        </w:rPr>
        <w:t xml:space="preserve">рального Собрания Российской Федерации в следующем объеме: </w:t>
      </w:r>
    </w:p>
    <w:p w:rsidR="000A5D33" w:rsidRPr="008E5C70" w:rsidRDefault="000A5D33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>- фамилия, имя, отчество;</w:t>
      </w:r>
    </w:p>
    <w:p w:rsidR="000A5D33" w:rsidRPr="008E5C70" w:rsidRDefault="000A5D33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>- дата рождения;</w:t>
      </w:r>
    </w:p>
    <w:p w:rsidR="000A5D33" w:rsidRPr="008E5C70" w:rsidRDefault="000A5D33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>- наименование субъекта Российской Федерации, района, города, иного населенного пункта, где находится место жительства данного лица;</w:t>
      </w:r>
    </w:p>
    <w:p w:rsidR="000A5D33" w:rsidRPr="008E5C70" w:rsidRDefault="000A5D33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>- основное место работы или службы, занимаемая должность (в случае отсутствия основного места работы или службы - род занятий).</w:t>
      </w:r>
    </w:p>
    <w:p w:rsidR="000A5D33" w:rsidRPr="008E5C70" w:rsidRDefault="007C045F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>
        <w:rPr>
          <w:rFonts w:cs="Times New Roman"/>
          <w:lang w:eastAsia="ru-RU"/>
        </w:rPr>
        <w:t>С</w:t>
      </w:r>
      <w:r w:rsidR="000A5D33" w:rsidRPr="008E5C70">
        <w:rPr>
          <w:rFonts w:cs="Times New Roman"/>
          <w:lang w:eastAsia="ru-RU"/>
        </w:rPr>
        <w:t>ведения обо всех кандидатурах для наделения полномочиями члена Совета Федерации должны быть напечатаны одинаковым шрифтом, с один</w:t>
      </w:r>
      <w:r w:rsidR="000A5D33" w:rsidRPr="008E5C70">
        <w:rPr>
          <w:rFonts w:cs="Times New Roman"/>
          <w:lang w:eastAsia="ru-RU"/>
        </w:rPr>
        <w:t>а</w:t>
      </w:r>
      <w:r w:rsidR="000A5D33" w:rsidRPr="008E5C70">
        <w:rPr>
          <w:rFonts w:cs="Times New Roman"/>
          <w:lang w:eastAsia="ru-RU"/>
        </w:rPr>
        <w:t xml:space="preserve">ковыми интервалами между строками. </w:t>
      </w:r>
    </w:p>
    <w:p w:rsidR="000A5D33" w:rsidRPr="008E5C70" w:rsidRDefault="000A5D33">
      <w:pPr>
        <w:autoSpaceDE w:val="0"/>
        <w:autoSpaceDN w:val="0"/>
        <w:adjustRightInd w:val="0"/>
        <w:spacing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 xml:space="preserve">Биографические данные о зарегистрированном кандидате </w:t>
      </w:r>
      <w:r w:rsidR="007C045F">
        <w:rPr>
          <w:rFonts w:cs="Times New Roman"/>
          <w:lang w:eastAsia="ru-RU"/>
        </w:rPr>
        <w:t xml:space="preserve">на должность Губернатора Владимирской области </w:t>
      </w:r>
      <w:r w:rsidRPr="008E5C70">
        <w:rPr>
          <w:rFonts w:cs="Times New Roman"/>
          <w:lang w:eastAsia="ru-RU"/>
        </w:rPr>
        <w:t>включают следующие сведения:</w:t>
      </w:r>
    </w:p>
    <w:p w:rsidR="000A5D33" w:rsidRPr="008E5C70" w:rsidRDefault="000A5D33">
      <w:pPr>
        <w:autoSpaceDE w:val="0"/>
        <w:autoSpaceDN w:val="0"/>
        <w:adjustRightInd w:val="0"/>
        <w:spacing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</w:rPr>
        <w:t>фамилия, имя и отчество</w:t>
      </w:r>
      <w:r w:rsidR="00C2621C">
        <w:rPr>
          <w:rFonts w:cs="Times New Roman"/>
        </w:rPr>
        <w:t xml:space="preserve"> </w:t>
      </w:r>
      <w:r w:rsidR="00C2621C">
        <w:rPr>
          <w:rFonts w:cs="Times New Roman"/>
          <w:lang w:eastAsia="ru-RU"/>
        </w:rPr>
        <w:t>(</w:t>
      </w:r>
      <w:r w:rsidR="00E85010">
        <w:rPr>
          <w:rFonts w:cs="Times New Roman"/>
          <w:lang w:eastAsia="ru-RU"/>
        </w:rPr>
        <w:t xml:space="preserve">прежнее ФИО </w:t>
      </w:r>
      <w:r w:rsidR="00C2621C">
        <w:rPr>
          <w:rFonts w:cs="Times New Roman"/>
          <w:lang w:eastAsia="ru-RU"/>
        </w:rPr>
        <w:t>если кандидат менял фам</w:t>
      </w:r>
      <w:r w:rsidR="00C2621C">
        <w:rPr>
          <w:rFonts w:cs="Times New Roman"/>
          <w:lang w:eastAsia="ru-RU"/>
        </w:rPr>
        <w:t>и</w:t>
      </w:r>
      <w:r w:rsidR="00C2621C">
        <w:rPr>
          <w:rFonts w:cs="Times New Roman"/>
          <w:lang w:eastAsia="ru-RU"/>
        </w:rPr>
        <w:t>лию, или имя, или отчество в период избирательной кампании либо в течение года до дня официального опубликования (публикации) решения о назнач</w:t>
      </w:r>
      <w:r w:rsidR="00C2621C">
        <w:rPr>
          <w:rFonts w:cs="Times New Roman"/>
          <w:lang w:eastAsia="ru-RU"/>
        </w:rPr>
        <w:t>е</w:t>
      </w:r>
      <w:r w:rsidR="00C2621C">
        <w:rPr>
          <w:rFonts w:cs="Times New Roman"/>
          <w:lang w:eastAsia="ru-RU"/>
        </w:rPr>
        <w:t>нии выборов</w:t>
      </w:r>
      <w:r w:rsidR="00E85010">
        <w:rPr>
          <w:rFonts w:cs="Times New Roman"/>
          <w:lang w:eastAsia="ru-RU"/>
        </w:rPr>
        <w:t>)</w:t>
      </w:r>
      <w:r w:rsidRPr="008E5C70">
        <w:rPr>
          <w:rFonts w:cs="Times New Roman"/>
          <w:lang w:eastAsia="ru-RU"/>
        </w:rPr>
        <w:t>;</w:t>
      </w:r>
    </w:p>
    <w:p w:rsidR="000A5D33" w:rsidRPr="008E5C70" w:rsidRDefault="000A5D33">
      <w:pPr>
        <w:autoSpaceDE w:val="0"/>
        <w:autoSpaceDN w:val="0"/>
        <w:adjustRightInd w:val="0"/>
        <w:spacing w:line="450" w:lineRule="exact"/>
        <w:ind w:firstLine="720"/>
        <w:rPr>
          <w:rFonts w:cs="Times New Roman"/>
        </w:rPr>
      </w:pPr>
      <w:r w:rsidRPr="008E5C70">
        <w:rPr>
          <w:rFonts w:cs="Times New Roman"/>
        </w:rPr>
        <w:t>год рождения;</w:t>
      </w:r>
    </w:p>
    <w:p w:rsidR="000A5D33" w:rsidRDefault="000A5D33">
      <w:pPr>
        <w:autoSpaceDE w:val="0"/>
        <w:autoSpaceDN w:val="0"/>
        <w:adjustRightInd w:val="0"/>
        <w:spacing w:line="450" w:lineRule="exact"/>
        <w:ind w:firstLine="720"/>
        <w:rPr>
          <w:rFonts w:cs="Times New Roman"/>
        </w:rPr>
      </w:pPr>
      <w:r w:rsidRPr="008E5C70">
        <w:rPr>
          <w:rFonts w:cs="Times New Roman"/>
        </w:rPr>
        <w:lastRenderedPageBreak/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E85010" w:rsidRPr="008E5C70" w:rsidRDefault="00E85010">
      <w:pPr>
        <w:autoSpaceDE w:val="0"/>
        <w:autoSpaceDN w:val="0"/>
        <w:adjustRightInd w:val="0"/>
        <w:spacing w:line="450" w:lineRule="exact"/>
        <w:ind w:firstLine="720"/>
        <w:rPr>
          <w:rFonts w:cs="Times New Roman"/>
        </w:rPr>
      </w:pPr>
      <w:r>
        <w:rPr>
          <w:rFonts w:cs="Times New Roman"/>
        </w:rPr>
        <w:t>сведения о профессиональном образовании (с указанием организации, осуществлявшей образовательную деятельность, года ее окончания);</w:t>
      </w:r>
    </w:p>
    <w:p w:rsidR="00E85010" w:rsidRDefault="000A5D33">
      <w:pPr>
        <w:autoSpaceDE w:val="0"/>
        <w:autoSpaceDN w:val="0"/>
        <w:adjustRightInd w:val="0"/>
        <w:spacing w:line="450" w:lineRule="exact"/>
        <w:ind w:firstLine="720"/>
        <w:rPr>
          <w:rFonts w:cs="Times New Roman"/>
        </w:rPr>
      </w:pPr>
      <w:r w:rsidRPr="008E5C70">
        <w:rPr>
          <w:rFonts w:cs="Times New Roman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</w:t>
      </w:r>
      <w:r w:rsidR="00E85010">
        <w:rPr>
          <w:rFonts w:cs="Times New Roman"/>
        </w:rPr>
        <w:t>;</w:t>
      </w:r>
    </w:p>
    <w:p w:rsidR="000A5D33" w:rsidRPr="008E5C70" w:rsidRDefault="00E85010">
      <w:pPr>
        <w:autoSpaceDE w:val="0"/>
        <w:autoSpaceDN w:val="0"/>
        <w:adjustRightInd w:val="0"/>
        <w:spacing w:line="450" w:lineRule="exact"/>
        <w:ind w:firstLine="720"/>
        <w:rPr>
          <w:rFonts w:cs="Times New Roman"/>
        </w:rPr>
      </w:pPr>
      <w:r>
        <w:rPr>
          <w:rFonts w:cs="Times New Roman"/>
        </w:rPr>
        <w:t>е</w:t>
      </w:r>
      <w:r w:rsidR="000A5D33" w:rsidRPr="008E5C70">
        <w:rPr>
          <w:rFonts w:cs="Times New Roman"/>
        </w:rPr>
        <w:t xml:space="preserve">сли зарегистрированный кандидат является депутатом и осуществляет свои полномочия на непостоянной основе, указываются сведения об этом с указанием наименования соответствующего представительного органа; </w:t>
      </w:r>
    </w:p>
    <w:p w:rsidR="000A5D33" w:rsidRPr="008E5C70" w:rsidRDefault="000A5D33">
      <w:pPr>
        <w:pStyle w:val="3"/>
        <w:autoSpaceDE w:val="0"/>
        <w:autoSpaceDN w:val="0"/>
        <w:adjustRightInd w:val="0"/>
        <w:spacing w:after="120" w:line="450" w:lineRule="exact"/>
      </w:pPr>
      <w:r w:rsidRPr="008E5C70">
        <w:t xml:space="preserve">информация о </w:t>
      </w:r>
      <w:r w:rsidR="00E85010">
        <w:t xml:space="preserve">когда либо имевшихся </w:t>
      </w:r>
      <w:r w:rsidRPr="008E5C70">
        <w:t>судимост</w:t>
      </w:r>
      <w:r w:rsidR="00E85010">
        <w:t>ях кандидата</w:t>
      </w:r>
      <w:r w:rsidRPr="008E5C70">
        <w:t xml:space="preserve"> с указан</w:t>
      </w:r>
      <w:r w:rsidRPr="008E5C70">
        <w:t>и</w:t>
      </w:r>
      <w:r w:rsidRPr="008E5C70">
        <w:t>ем номера (номеров)</w:t>
      </w:r>
      <w:r w:rsidR="00E85010">
        <w:t xml:space="preserve"> и части (частей), пункта (пунктов) </w:t>
      </w:r>
      <w:r w:rsidRPr="008E5C70">
        <w:t>и наименования (н</w:t>
      </w:r>
      <w:r w:rsidRPr="008E5C70">
        <w:t>а</w:t>
      </w:r>
      <w:r w:rsidRPr="008E5C70">
        <w:t>именований) статьи (статей) Уголовного кодекса Российской Федерации, на основании которой (которых) был осужден зарегистрированный кандидат, а также статьи (статей) Уголовного кодекса, принятого в соответствии с Осн</w:t>
      </w:r>
      <w:r w:rsidRPr="008E5C70">
        <w:t>о</w:t>
      </w:r>
      <w:r w:rsidRPr="008E5C70">
        <w:t>вами уголовного законодательства Союза ССР и союзных республик, статьи (статей) закона иностранного государства, если зарегистрированный канд</w:t>
      </w:r>
      <w:r w:rsidRPr="008E5C70">
        <w:t>и</w:t>
      </w:r>
      <w:r w:rsidRPr="008E5C70">
        <w:t>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</w:t>
      </w:r>
      <w:r w:rsidR="00E85010">
        <w:t>. Если судимость снята или погашена, - также сведения о дате снятия или п</w:t>
      </w:r>
      <w:r w:rsidR="00E85010">
        <w:t>о</w:t>
      </w:r>
      <w:r w:rsidR="00E85010">
        <w:t>гашения судимости</w:t>
      </w:r>
      <w:r w:rsidRPr="008E5C70">
        <w:t>;</w:t>
      </w:r>
    </w:p>
    <w:p w:rsidR="000A5D33" w:rsidRPr="008E5C70" w:rsidRDefault="000A5D33">
      <w:pPr>
        <w:autoSpaceDE w:val="0"/>
        <w:autoSpaceDN w:val="0"/>
        <w:adjustRightInd w:val="0"/>
        <w:spacing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 xml:space="preserve">указываются слова </w:t>
      </w:r>
      <w:r w:rsidR="00A3552C">
        <w:rPr>
          <w:rFonts w:cs="Times New Roman"/>
          <w:lang w:eastAsia="ru-RU"/>
        </w:rPr>
        <w:t>«</w:t>
      </w:r>
      <w:r w:rsidRPr="008E5C70">
        <w:rPr>
          <w:rFonts w:cs="Times New Roman"/>
          <w:lang w:eastAsia="ru-RU"/>
        </w:rPr>
        <w:t xml:space="preserve">выдвинут </w:t>
      </w:r>
      <w:r w:rsidR="00E85010">
        <w:rPr>
          <w:rFonts w:cs="Times New Roman"/>
          <w:lang w:eastAsia="ru-RU"/>
        </w:rPr>
        <w:t>избирательным объединением</w:t>
      </w:r>
      <w:r w:rsidR="00A3552C">
        <w:rPr>
          <w:rFonts w:cs="Times New Roman"/>
          <w:lang w:eastAsia="ru-RU"/>
        </w:rPr>
        <w:t>»</w:t>
      </w:r>
      <w:r w:rsidRPr="008E5C70">
        <w:rPr>
          <w:rFonts w:cs="Times New Roman"/>
          <w:lang w:eastAsia="ru-RU"/>
        </w:rPr>
        <w:t xml:space="preserve"> с указ</w:t>
      </w:r>
      <w:r w:rsidRPr="008E5C70">
        <w:rPr>
          <w:rFonts w:cs="Times New Roman"/>
          <w:lang w:eastAsia="ru-RU"/>
        </w:rPr>
        <w:t>а</w:t>
      </w:r>
      <w:r w:rsidRPr="008E5C70">
        <w:rPr>
          <w:rFonts w:cs="Times New Roman"/>
          <w:lang w:eastAsia="ru-RU"/>
        </w:rPr>
        <w:t>нием используемого в избирательной кампании наименования соответс</w:t>
      </w:r>
      <w:r w:rsidRPr="008E5C70">
        <w:rPr>
          <w:rFonts w:cs="Times New Roman"/>
          <w:lang w:eastAsia="ru-RU"/>
        </w:rPr>
        <w:t>т</w:t>
      </w:r>
      <w:r w:rsidRPr="008E5C70">
        <w:rPr>
          <w:rFonts w:cs="Times New Roman"/>
          <w:lang w:eastAsia="ru-RU"/>
        </w:rPr>
        <w:t>вующего избирательного объединения;</w:t>
      </w:r>
    </w:p>
    <w:p w:rsidR="000A5D33" w:rsidRPr="008E5C70" w:rsidRDefault="000A5D33">
      <w:pPr>
        <w:autoSpaceDE w:val="0"/>
        <w:autoSpaceDN w:val="0"/>
        <w:adjustRightInd w:val="0"/>
        <w:spacing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 xml:space="preserve">если кандидат в соответствии с пунктом </w:t>
      </w:r>
      <w:r w:rsidR="00E85010">
        <w:rPr>
          <w:rFonts w:cs="Times New Roman"/>
          <w:lang w:eastAsia="ru-RU"/>
        </w:rPr>
        <w:t>2</w:t>
      </w:r>
      <w:r w:rsidRPr="008E5C70">
        <w:rPr>
          <w:rFonts w:cs="Times New Roman"/>
          <w:lang w:eastAsia="ru-RU"/>
        </w:rPr>
        <w:t xml:space="preserve"> статьи </w:t>
      </w:r>
      <w:r w:rsidR="00E85010">
        <w:rPr>
          <w:rFonts w:cs="Times New Roman"/>
          <w:lang w:eastAsia="ru-RU"/>
        </w:rPr>
        <w:t>28</w:t>
      </w:r>
      <w:r w:rsidRPr="008E5C70">
        <w:rPr>
          <w:rFonts w:cs="Times New Roman"/>
          <w:lang w:eastAsia="ru-RU"/>
        </w:rPr>
        <w:t xml:space="preserve"> Закона Владими</w:t>
      </w:r>
      <w:r w:rsidRPr="008E5C70">
        <w:rPr>
          <w:rFonts w:cs="Times New Roman"/>
          <w:lang w:eastAsia="ru-RU"/>
        </w:rPr>
        <w:t>р</w:t>
      </w:r>
      <w:r w:rsidRPr="008E5C70">
        <w:rPr>
          <w:rFonts w:cs="Times New Roman"/>
          <w:lang w:eastAsia="ru-RU"/>
        </w:rPr>
        <w:t xml:space="preserve">ской области </w:t>
      </w:r>
      <w:r w:rsidR="00A3552C">
        <w:rPr>
          <w:rFonts w:cs="Times New Roman"/>
          <w:lang w:eastAsia="ru-RU"/>
        </w:rPr>
        <w:t>«</w:t>
      </w:r>
      <w:r w:rsidRPr="008E5C70">
        <w:rPr>
          <w:rFonts w:cs="Times New Roman"/>
          <w:lang w:eastAsia="ru-RU"/>
        </w:rPr>
        <w:t>Избирательный кодекс Владимирской области</w:t>
      </w:r>
      <w:r w:rsidR="00A3552C">
        <w:rPr>
          <w:rFonts w:cs="Times New Roman"/>
          <w:lang w:eastAsia="ru-RU"/>
        </w:rPr>
        <w:t>»</w:t>
      </w:r>
      <w:r w:rsidRPr="008E5C70">
        <w:rPr>
          <w:rFonts w:cs="Times New Roman"/>
          <w:lang w:eastAsia="ru-RU"/>
        </w:rPr>
        <w:t xml:space="preserve"> указал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8E5C70">
        <w:rPr>
          <w:rFonts w:cs="Times New Roman"/>
          <w:lang w:eastAsia="ru-RU"/>
        </w:rPr>
        <w:t>позднее</w:t>
      </w:r>
      <w:proofErr w:type="gramEnd"/>
      <w:r w:rsidRPr="008E5C70">
        <w:rPr>
          <w:rFonts w:cs="Times New Roman"/>
          <w:lang w:eastAsia="ru-RU"/>
        </w:rPr>
        <w:t xml:space="preserve"> чем за один год до дня голосования, указываются наименование данной политической партии, данного общественного объединения и статус зарегистрированного </w:t>
      </w:r>
      <w:r w:rsidRPr="008E5C70">
        <w:rPr>
          <w:rFonts w:cs="Times New Roman"/>
          <w:lang w:eastAsia="ru-RU"/>
        </w:rPr>
        <w:lastRenderedPageBreak/>
        <w:t>кандидата в данной политической партии, данном общественном объедин</w:t>
      </w:r>
      <w:r w:rsidRPr="008E5C70">
        <w:rPr>
          <w:rFonts w:cs="Times New Roman"/>
          <w:lang w:eastAsia="ru-RU"/>
        </w:rPr>
        <w:t>е</w:t>
      </w:r>
      <w:r w:rsidRPr="008E5C70">
        <w:rPr>
          <w:rFonts w:cs="Times New Roman"/>
          <w:lang w:eastAsia="ru-RU"/>
        </w:rPr>
        <w:t>нии</w:t>
      </w:r>
      <w:r w:rsidR="0040216D" w:rsidRPr="008E5C70">
        <w:rPr>
          <w:rFonts w:cs="Times New Roman"/>
          <w:lang w:eastAsia="ru-RU"/>
        </w:rPr>
        <w:t>.</w:t>
      </w:r>
    </w:p>
    <w:p w:rsidR="000A5D33" w:rsidRPr="008E5C70" w:rsidRDefault="00224C45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Кроме биографических данных</w:t>
      </w:r>
      <w:r w:rsidR="000A5D33" w:rsidRPr="008E5C70">
        <w:rPr>
          <w:rFonts w:cs="Times New Roman"/>
          <w:lang w:eastAsia="ru-RU"/>
        </w:rPr>
        <w:t xml:space="preserve"> зарегистрированного кандидата в об</w:t>
      </w:r>
      <w:r w:rsidR="000A5D33" w:rsidRPr="008E5C70">
        <w:rPr>
          <w:rFonts w:cs="Times New Roman"/>
          <w:lang w:eastAsia="ru-RU"/>
        </w:rPr>
        <w:t>ъ</w:t>
      </w:r>
      <w:r w:rsidR="000A5D33" w:rsidRPr="008E5C70">
        <w:rPr>
          <w:rFonts w:cs="Times New Roman"/>
          <w:lang w:eastAsia="ru-RU"/>
        </w:rPr>
        <w:t xml:space="preserve">еме, указанном в пункте 2 настоящего Комплекса мер, </w:t>
      </w:r>
      <w:r>
        <w:rPr>
          <w:rFonts w:cs="Times New Roman"/>
          <w:lang w:eastAsia="ru-RU"/>
        </w:rPr>
        <w:t>размещаются</w:t>
      </w:r>
      <w:r w:rsidR="000A5D33" w:rsidRPr="008E5C70">
        <w:rPr>
          <w:rFonts w:cs="Times New Roman"/>
          <w:lang w:eastAsia="ru-RU"/>
        </w:rPr>
        <w:t xml:space="preserve">: </w:t>
      </w:r>
    </w:p>
    <w:p w:rsidR="000A5D33" w:rsidRPr="008E5C70" w:rsidRDefault="000A5D33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</w:rPr>
      </w:pPr>
      <w:r w:rsidRPr="008E5C70">
        <w:rPr>
          <w:rFonts w:cs="Times New Roman"/>
          <w:kern w:val="28"/>
          <w:lang w:eastAsia="ru-RU"/>
        </w:rPr>
        <w:t xml:space="preserve">сведения </w:t>
      </w:r>
      <w:r w:rsidRPr="008E5C70">
        <w:rPr>
          <w:rFonts w:cs="Times New Roman"/>
        </w:rPr>
        <w:t>о размере и об источниках доходов кандидата, об имуществе, принадлежащем кандидату на праве собственности (в том числе совместной собственности), о вкладах в банках, ценных бумагах, а также сведения о ра</w:t>
      </w:r>
      <w:r w:rsidRPr="008E5C70">
        <w:rPr>
          <w:rFonts w:cs="Times New Roman"/>
        </w:rPr>
        <w:t>з</w:t>
      </w:r>
      <w:r w:rsidRPr="008E5C70">
        <w:rPr>
          <w:rFonts w:cs="Times New Roman"/>
        </w:rPr>
        <w:t>мере и об источниках доходов и имуществе своих супруга и несовершенн</w:t>
      </w:r>
      <w:r w:rsidRPr="008E5C70">
        <w:rPr>
          <w:rFonts w:cs="Times New Roman"/>
        </w:rPr>
        <w:t>о</w:t>
      </w:r>
      <w:r w:rsidRPr="008E5C70">
        <w:rPr>
          <w:rFonts w:cs="Times New Roman"/>
        </w:rPr>
        <w:t xml:space="preserve">летних детей; </w:t>
      </w:r>
    </w:p>
    <w:p w:rsidR="000A5D33" w:rsidRPr="008E5C70" w:rsidRDefault="000A5D33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</w:rPr>
      </w:pPr>
      <w:r w:rsidRPr="008E5C70">
        <w:rPr>
          <w:rFonts w:cs="Times New Roman"/>
        </w:rPr>
        <w:t>сведения о принадлежащем кандидату, его супругу и несовершенн</w:t>
      </w:r>
      <w:r w:rsidRPr="008E5C70">
        <w:rPr>
          <w:rFonts w:cs="Times New Roman"/>
        </w:rPr>
        <w:t>о</w:t>
      </w:r>
      <w:r w:rsidRPr="008E5C70">
        <w:rPr>
          <w:rFonts w:cs="Times New Roman"/>
        </w:rPr>
        <w:t>летним детям недвижимом имуществе, находящемся за пределами террит</w:t>
      </w:r>
      <w:r w:rsidRPr="008E5C70">
        <w:rPr>
          <w:rFonts w:cs="Times New Roman"/>
        </w:rPr>
        <w:t>о</w:t>
      </w:r>
      <w:r w:rsidRPr="008E5C70">
        <w:rPr>
          <w:rFonts w:cs="Times New Roman"/>
        </w:rPr>
        <w:t>рии Российской Федерации, об источниках получения средств, за счет кот</w:t>
      </w:r>
      <w:r w:rsidRPr="008E5C70">
        <w:rPr>
          <w:rFonts w:cs="Times New Roman"/>
        </w:rPr>
        <w:t>о</w:t>
      </w:r>
      <w:r w:rsidRPr="008E5C70">
        <w:rPr>
          <w:rFonts w:cs="Times New Roman"/>
        </w:rPr>
        <w:t>рых приобретено указанное имущество, об обязательствах имущественного характера за пределами территории Российской Федерации кандидата, а та</w:t>
      </w:r>
      <w:r w:rsidRPr="008E5C70">
        <w:rPr>
          <w:rFonts w:cs="Times New Roman"/>
        </w:rPr>
        <w:t>к</w:t>
      </w:r>
      <w:r w:rsidRPr="008E5C70">
        <w:rPr>
          <w:rFonts w:cs="Times New Roman"/>
        </w:rPr>
        <w:t>же сведения о таких обязательствах его супруга и несовершеннолетних д</w:t>
      </w:r>
      <w:r w:rsidRPr="008E5C70">
        <w:rPr>
          <w:rFonts w:cs="Times New Roman"/>
        </w:rPr>
        <w:t>е</w:t>
      </w:r>
      <w:r w:rsidRPr="008E5C70">
        <w:rPr>
          <w:rFonts w:cs="Times New Roman"/>
        </w:rPr>
        <w:t>тей;</w:t>
      </w:r>
    </w:p>
    <w:p w:rsidR="000A5D33" w:rsidRPr="008E5C70" w:rsidRDefault="000A5D33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</w:rPr>
        <w:t>сведения о своих расходах, а также о расходах своих супруга и нес</w:t>
      </w:r>
      <w:r w:rsidRPr="008E5C70">
        <w:rPr>
          <w:rFonts w:cs="Times New Roman"/>
        </w:rPr>
        <w:t>о</w:t>
      </w:r>
      <w:r w:rsidRPr="008E5C70">
        <w:rPr>
          <w:rFonts w:cs="Times New Roman"/>
        </w:rPr>
        <w:t>вершеннолетних детей по каждой сделке по приобретению земельного уч</w:t>
      </w:r>
      <w:r w:rsidRPr="008E5C70">
        <w:rPr>
          <w:rFonts w:cs="Times New Roman"/>
        </w:rPr>
        <w:t>а</w:t>
      </w:r>
      <w:r w:rsidRPr="008E5C70">
        <w:rPr>
          <w:rFonts w:cs="Times New Roman"/>
        </w:rPr>
        <w:t>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</w:t>
      </w:r>
      <w:r w:rsidRPr="008E5C70">
        <w:rPr>
          <w:rFonts w:cs="Times New Roman"/>
        </w:rPr>
        <w:t>ю</w:t>
      </w:r>
      <w:r w:rsidRPr="008E5C70">
        <w:rPr>
          <w:rFonts w:cs="Times New Roman"/>
        </w:rPr>
        <w:t>щих совершению сделки, и об источниках получения средств, за счет кот</w:t>
      </w:r>
      <w:r w:rsidRPr="008E5C70">
        <w:rPr>
          <w:rFonts w:cs="Times New Roman"/>
        </w:rPr>
        <w:t>о</w:t>
      </w:r>
      <w:r w:rsidRPr="008E5C70">
        <w:rPr>
          <w:rFonts w:cs="Times New Roman"/>
        </w:rPr>
        <w:t xml:space="preserve">рых совершена сделка. </w:t>
      </w:r>
    </w:p>
    <w:p w:rsidR="000A5D33" w:rsidRPr="008E5C70" w:rsidRDefault="000A5D33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>После вышеуказанных сведений</w:t>
      </w:r>
      <w:r w:rsidRPr="008E5C70">
        <w:rPr>
          <w:rFonts w:cs="Times New Roman"/>
          <w:kern w:val="28"/>
          <w:lang w:eastAsia="ru-RU"/>
        </w:rPr>
        <w:t xml:space="preserve"> </w:t>
      </w:r>
      <w:r w:rsidRPr="008E5C70">
        <w:rPr>
          <w:rFonts w:cs="Times New Roman"/>
          <w:lang w:eastAsia="ru-RU"/>
        </w:rPr>
        <w:t>помещаются сведения о выявленных фактах недостоверности сведений, представленных зарегистрированными кандидатами на должность Губернатора Владимирской области (если так</w:t>
      </w:r>
      <w:r w:rsidRPr="008E5C70">
        <w:rPr>
          <w:rFonts w:cs="Times New Roman"/>
          <w:lang w:eastAsia="ru-RU"/>
        </w:rPr>
        <w:t>о</w:t>
      </w:r>
      <w:r w:rsidRPr="008E5C70">
        <w:rPr>
          <w:rFonts w:cs="Times New Roman"/>
          <w:lang w:eastAsia="ru-RU"/>
        </w:rPr>
        <w:t>вые имеются), в объеме, указанном в пункте 3 настоящего Комплекса мер.</w:t>
      </w:r>
    </w:p>
    <w:p w:rsidR="00C43987" w:rsidRDefault="00C43987" w:rsidP="00C43987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>
        <w:rPr>
          <w:rFonts w:cs="Times New Roman"/>
          <w:lang w:eastAsia="ru-RU"/>
        </w:rPr>
        <w:t>Если у зарегистрированного кандидата имелась или имеется суд</w:t>
      </w:r>
      <w:r>
        <w:rPr>
          <w:rFonts w:cs="Times New Roman"/>
          <w:lang w:eastAsia="ru-RU"/>
        </w:rPr>
        <w:t>и</w:t>
      </w:r>
      <w:r>
        <w:rPr>
          <w:rFonts w:cs="Times New Roman"/>
          <w:lang w:eastAsia="ru-RU"/>
        </w:rPr>
        <w:t>мость, на информационном стенде размещаются сведения о судимости ка</w:t>
      </w:r>
      <w:r>
        <w:rPr>
          <w:rFonts w:cs="Times New Roman"/>
          <w:lang w:eastAsia="ru-RU"/>
        </w:rPr>
        <w:t>н</w:t>
      </w:r>
      <w:r>
        <w:rPr>
          <w:rFonts w:cs="Times New Roman"/>
          <w:lang w:eastAsia="ru-RU"/>
        </w:rPr>
        <w:lastRenderedPageBreak/>
        <w:t>дидата, а если судимость снята или погашена, - также сведения о дате снятия или погашения судимости.</w:t>
      </w:r>
    </w:p>
    <w:p w:rsidR="000A5D33" w:rsidRPr="008E5C70" w:rsidRDefault="000A5D33">
      <w:pPr>
        <w:autoSpaceDE w:val="0"/>
        <w:autoSpaceDN w:val="0"/>
        <w:adjustRightInd w:val="0"/>
        <w:spacing w:after="0" w:line="450" w:lineRule="exact"/>
        <w:ind w:firstLine="720"/>
        <w:rPr>
          <w:rFonts w:cs="Times New Roman"/>
          <w:lang w:eastAsia="ru-RU"/>
        </w:rPr>
      </w:pPr>
      <w:r w:rsidRPr="008E5C70">
        <w:rPr>
          <w:rFonts w:cs="Times New Roman"/>
          <w:lang w:eastAsia="ru-RU"/>
        </w:rPr>
        <w:t>В информационных материалах не должны содержаться признаки предвыборной агитации.</w:t>
      </w:r>
    </w:p>
    <w:p w:rsidR="000A5D33" w:rsidRPr="008E5C70" w:rsidRDefault="004D7FAD">
      <w:pPr>
        <w:widowControl w:val="0"/>
        <w:tabs>
          <w:tab w:val="left" w:pos="1080"/>
        </w:tabs>
        <w:suppressAutoHyphens/>
        <w:spacing w:after="0" w:line="450" w:lineRule="exact"/>
        <w:ind w:firstLine="720"/>
        <w:rPr>
          <w:rFonts w:cs="Times New Roman"/>
          <w:kern w:val="28"/>
          <w:lang w:eastAsia="ru-RU"/>
        </w:rPr>
      </w:pPr>
      <w:r>
        <w:rPr>
          <w:rFonts w:cs="Times New Roman"/>
          <w:kern w:val="28"/>
          <w:lang w:eastAsia="ru-RU"/>
        </w:rPr>
        <w:t>7</w:t>
      </w:r>
      <w:r w:rsidR="000A5D33" w:rsidRPr="008E5C70">
        <w:rPr>
          <w:rFonts w:cs="Times New Roman"/>
          <w:kern w:val="28"/>
          <w:lang w:eastAsia="ru-RU"/>
        </w:rPr>
        <w:t>.</w:t>
      </w:r>
      <w:r w:rsidR="000A5D33" w:rsidRPr="008E5C70">
        <w:rPr>
          <w:rFonts w:cs="Times New Roman"/>
          <w:kern w:val="28"/>
          <w:lang w:eastAsia="ru-RU"/>
        </w:rPr>
        <w:tab/>
        <w:t>Сведения размещаются в указанном выше порядке на информационных стендах в территориальных избирательных комиссиях, а также на информационных стендах в помещениях для голосования либо непосредственно перед ними в виде информационного плаката о зарегистрированных кандидатах на должность Губернатора Владимирской области.</w:t>
      </w:r>
    </w:p>
    <w:p w:rsidR="000A5D33" w:rsidRPr="008E5C70" w:rsidRDefault="004D7FAD">
      <w:pPr>
        <w:spacing w:after="0"/>
        <w:ind w:firstLine="720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8</w:t>
      </w:r>
      <w:r w:rsidR="000A5D33" w:rsidRPr="008E5C70">
        <w:rPr>
          <w:rFonts w:ascii="Times New Roman CYR" w:hAnsi="Times New Roman CYR" w:cs="Times New Roman CYR"/>
          <w:lang w:eastAsia="ru-RU"/>
        </w:rPr>
        <w:t>. В соответствии</w:t>
      </w:r>
      <w:r w:rsidR="000A5D33" w:rsidRPr="008E5C70">
        <w:rPr>
          <w:rFonts w:ascii="Times New Roman CYR" w:hAnsi="Times New Roman CYR" w:cs="Times New Roman CYR"/>
          <w:i/>
          <w:iCs/>
          <w:lang w:eastAsia="ru-RU"/>
        </w:rPr>
        <w:t xml:space="preserve"> </w:t>
      </w:r>
      <w:r w:rsidR="000A5D33" w:rsidRPr="008E5C70">
        <w:rPr>
          <w:rFonts w:ascii="Times New Roman CYR" w:hAnsi="Times New Roman CYR" w:cs="Times New Roman CYR"/>
          <w:lang w:eastAsia="ru-RU"/>
        </w:rPr>
        <w:t>со</w:t>
      </w:r>
      <w:r w:rsidR="000A5D33" w:rsidRPr="008E5C70">
        <w:rPr>
          <w:rFonts w:ascii="Times New Roman CYR" w:hAnsi="Times New Roman CYR" w:cs="Times New Roman CYR"/>
          <w:i/>
          <w:iCs/>
          <w:lang w:eastAsia="ru-RU"/>
        </w:rPr>
        <w:t xml:space="preserve"> </w:t>
      </w:r>
      <w:r w:rsidR="000A5D33" w:rsidRPr="008E5C70">
        <w:rPr>
          <w:rFonts w:ascii="Times New Roman CYR" w:hAnsi="Times New Roman CYR" w:cs="Times New Roman CYR"/>
          <w:lang w:eastAsia="ru-RU"/>
        </w:rPr>
        <w:t xml:space="preserve">статьей 62 Закона Владимирской области </w:t>
      </w:r>
      <w:r w:rsidR="00A3552C">
        <w:rPr>
          <w:rFonts w:ascii="Times New Roman CYR" w:hAnsi="Times New Roman CYR" w:cs="Times New Roman CYR"/>
          <w:lang w:eastAsia="ru-RU"/>
        </w:rPr>
        <w:t>«</w:t>
      </w:r>
      <w:r w:rsidR="000A5D33" w:rsidRPr="008E5C70">
        <w:rPr>
          <w:rFonts w:ascii="Times New Roman CYR" w:hAnsi="Times New Roman CYR" w:cs="Times New Roman CYR"/>
          <w:lang w:eastAsia="ru-RU"/>
        </w:rPr>
        <w:t>Изб</w:t>
      </w:r>
      <w:r w:rsidR="000A5D33" w:rsidRPr="008E5C70">
        <w:rPr>
          <w:rFonts w:ascii="Times New Roman CYR" w:hAnsi="Times New Roman CYR" w:cs="Times New Roman CYR"/>
          <w:lang w:eastAsia="ru-RU"/>
        </w:rPr>
        <w:t>и</w:t>
      </w:r>
      <w:r w:rsidR="000A5D33" w:rsidRPr="008E5C70">
        <w:rPr>
          <w:rFonts w:ascii="Times New Roman CYR" w:hAnsi="Times New Roman CYR" w:cs="Times New Roman CYR"/>
          <w:lang w:eastAsia="ru-RU"/>
        </w:rPr>
        <w:t>рательный кодекс Владимирской области</w:t>
      </w:r>
      <w:r w:rsidR="00A3552C">
        <w:rPr>
          <w:rFonts w:ascii="Times New Roman CYR" w:hAnsi="Times New Roman CYR" w:cs="Times New Roman CYR"/>
          <w:lang w:eastAsia="ru-RU"/>
        </w:rPr>
        <w:t>»</w:t>
      </w:r>
      <w:r w:rsidR="000A5D33" w:rsidRPr="008E5C70">
        <w:rPr>
          <w:rFonts w:ascii="Times New Roman CYR" w:hAnsi="Times New Roman CYR" w:cs="Times New Roman CYR"/>
          <w:lang w:eastAsia="ru-RU"/>
        </w:rPr>
        <w:t xml:space="preserve"> сведения о зарегистрированных кандидатах  размещаются в информационных материалах в порядке, опред</w:t>
      </w:r>
      <w:r w:rsidR="000A5D33" w:rsidRPr="008E5C70">
        <w:rPr>
          <w:rFonts w:ascii="Times New Roman CYR" w:hAnsi="Times New Roman CYR" w:cs="Times New Roman CYR"/>
          <w:lang w:eastAsia="ru-RU"/>
        </w:rPr>
        <w:t>е</w:t>
      </w:r>
      <w:r w:rsidR="000A5D33" w:rsidRPr="008E5C70">
        <w:rPr>
          <w:rFonts w:ascii="Times New Roman CYR" w:hAnsi="Times New Roman CYR" w:cs="Times New Roman CYR"/>
          <w:lang w:eastAsia="ru-RU"/>
        </w:rPr>
        <w:t>ленном при утверждении формы и текста избирательных бюллетеней.</w:t>
      </w:r>
    </w:p>
    <w:p w:rsidR="000A5D33" w:rsidRPr="008E5C70" w:rsidRDefault="004D7FAD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</w:rPr>
      </w:pPr>
      <w:r>
        <w:rPr>
          <w:rFonts w:cs="Times New Roman"/>
        </w:rPr>
        <w:t>9</w:t>
      </w:r>
      <w:r w:rsidR="000A5D33" w:rsidRPr="008E5C70">
        <w:rPr>
          <w:rFonts w:cs="Times New Roman"/>
        </w:rPr>
        <w:t>.</w:t>
      </w:r>
      <w:r w:rsidR="000A5D33" w:rsidRPr="008E5C70">
        <w:rPr>
          <w:rFonts w:cs="Times New Roman"/>
          <w:b/>
          <w:bCs/>
        </w:rPr>
        <w:t xml:space="preserve"> </w:t>
      </w:r>
      <w:r w:rsidR="000A5D33" w:rsidRPr="008E5C70">
        <w:rPr>
          <w:rFonts w:cs="Times New Roman"/>
        </w:rPr>
        <w:t>Для информирования избирателей, являющихся инвалидами по зр</w:t>
      </w:r>
      <w:r w:rsidR="000A5D33" w:rsidRPr="008E5C70">
        <w:rPr>
          <w:rFonts w:cs="Times New Roman"/>
        </w:rPr>
        <w:t>е</w:t>
      </w:r>
      <w:r w:rsidR="000A5D33" w:rsidRPr="008E5C70">
        <w:rPr>
          <w:rFonts w:cs="Times New Roman"/>
        </w:rPr>
        <w:t xml:space="preserve">нию, на информационном стенде размещаются материалы, указанные в </w:t>
      </w:r>
      <w:hyperlink r:id="rId10" w:history="1">
        <w:r w:rsidR="000A5D33" w:rsidRPr="008E5C70">
          <w:rPr>
            <w:rFonts w:cs="Times New Roman"/>
          </w:rPr>
          <w:t>пунктах 3</w:t>
        </w:r>
      </w:hyperlink>
      <w:r w:rsidR="000A5D33" w:rsidRPr="008E5C70">
        <w:rPr>
          <w:rFonts w:cs="Times New Roman"/>
        </w:rPr>
        <w:t xml:space="preserve"> и </w:t>
      </w:r>
      <w:hyperlink r:id="rId11" w:history="1">
        <w:r w:rsidR="000A5D33" w:rsidRPr="008E5C70">
          <w:rPr>
            <w:rFonts w:cs="Times New Roman"/>
          </w:rPr>
          <w:t>4</w:t>
        </w:r>
      </w:hyperlink>
      <w:r w:rsidR="000A5D33" w:rsidRPr="008E5C70">
        <w:rPr>
          <w:rFonts w:cs="Times New Roman"/>
        </w:rPr>
        <w:t xml:space="preserve"> статьи 62</w:t>
      </w:r>
      <w:r w:rsidR="000A5D33" w:rsidRPr="008E5C70">
        <w:rPr>
          <w:rFonts w:cs="Times New Roman"/>
          <w:lang w:eastAsia="ru-RU"/>
        </w:rPr>
        <w:t xml:space="preserve"> </w:t>
      </w:r>
      <w:r w:rsidR="000A5D33" w:rsidRPr="008E5C70">
        <w:rPr>
          <w:rFonts w:cs="Times New Roman"/>
        </w:rPr>
        <w:t xml:space="preserve">Закона Владимирской области </w:t>
      </w:r>
      <w:r w:rsidR="00A3552C">
        <w:rPr>
          <w:rFonts w:cs="Times New Roman"/>
        </w:rPr>
        <w:t>«</w:t>
      </w:r>
      <w:r w:rsidR="000A5D33" w:rsidRPr="008E5C70">
        <w:rPr>
          <w:rFonts w:cs="Times New Roman"/>
        </w:rPr>
        <w:t>Избирательный к</w:t>
      </w:r>
      <w:r w:rsidR="000A5D33" w:rsidRPr="008E5C70">
        <w:rPr>
          <w:rFonts w:cs="Times New Roman"/>
        </w:rPr>
        <w:t>о</w:t>
      </w:r>
      <w:r w:rsidR="000A5D33" w:rsidRPr="008E5C70">
        <w:rPr>
          <w:rFonts w:cs="Times New Roman"/>
        </w:rPr>
        <w:t>декс Владимирской области</w:t>
      </w:r>
      <w:r w:rsidR="00A3552C">
        <w:rPr>
          <w:rFonts w:cs="Times New Roman"/>
        </w:rPr>
        <w:t>»</w:t>
      </w:r>
      <w:r w:rsidR="000A5D33" w:rsidRPr="008E5C70">
        <w:rPr>
          <w:rFonts w:cs="Times New Roman"/>
        </w:rPr>
        <w:t>, выполненные крупным шрифтом и (или) с применением рельефно-точечного шрифта Брайля. Избирательные участки, на информационных стендах которых размещаются такие материалы, опр</w:t>
      </w:r>
      <w:r w:rsidR="000A5D33" w:rsidRPr="008E5C70">
        <w:rPr>
          <w:rFonts w:cs="Times New Roman"/>
        </w:rPr>
        <w:t>е</w:t>
      </w:r>
      <w:r w:rsidR="000A5D33" w:rsidRPr="008E5C70">
        <w:rPr>
          <w:rFonts w:cs="Times New Roman"/>
        </w:rPr>
        <w:t xml:space="preserve">деляются решением Избирательной комиссии Владимирской области. </w:t>
      </w:r>
    </w:p>
    <w:p w:rsidR="000A5D33" w:rsidRPr="008E5C70" w:rsidRDefault="000A5D33">
      <w:pPr>
        <w:autoSpaceDE w:val="0"/>
        <w:autoSpaceDN w:val="0"/>
        <w:spacing w:after="0" w:line="240" w:lineRule="auto"/>
        <w:jc w:val="center"/>
        <w:rPr>
          <w:rFonts w:cs="Times New Roman"/>
          <w:color w:val="000000"/>
          <w:spacing w:val="-4"/>
          <w:sz w:val="24"/>
          <w:szCs w:val="24"/>
          <w:lang w:eastAsia="ru-RU"/>
        </w:rPr>
        <w:sectPr w:rsidR="000A5D33" w:rsidRPr="008E5C70">
          <w:pgSz w:w="11907" w:h="16840"/>
          <w:pgMar w:top="851" w:right="567" w:bottom="1134" w:left="1985" w:header="720" w:footer="720" w:gutter="0"/>
          <w:pgNumType w:start="1"/>
          <w:cols w:space="720"/>
          <w:titlePg/>
        </w:sectPr>
      </w:pPr>
    </w:p>
    <w:tbl>
      <w:tblPr>
        <w:tblW w:w="0" w:type="auto"/>
        <w:tblInd w:w="-106" w:type="dxa"/>
        <w:tblLayout w:type="fixed"/>
        <w:tblLook w:val="0000"/>
      </w:tblPr>
      <w:tblGrid>
        <w:gridCol w:w="4195"/>
        <w:gridCol w:w="5375"/>
      </w:tblGrid>
      <w:tr w:rsidR="000A5D33" w:rsidRPr="008E5C70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A5D33" w:rsidRPr="008E5C70" w:rsidRDefault="000A5D33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0A5D33" w:rsidRPr="008E5C70" w:rsidRDefault="000A5D33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color w:val="000000"/>
                <w:spacing w:val="-4"/>
                <w:sz w:val="24"/>
                <w:szCs w:val="24"/>
                <w:lang w:eastAsia="ru-RU"/>
              </w:rPr>
              <w:t>Приложение</w:t>
            </w:r>
          </w:p>
          <w:p w:rsidR="000A5D33" w:rsidRPr="008E5C70" w:rsidRDefault="000A5D33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к Комплексу мер по обеспечению информирования избирателей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br/>
              <w:t xml:space="preserve">о </w:t>
            </w:r>
            <w:r w:rsidR="0040216D" w:rsidRPr="008E5C70">
              <w:rPr>
                <w:rFonts w:cs="Times New Roman"/>
                <w:sz w:val="24"/>
                <w:szCs w:val="24"/>
                <w:lang w:eastAsia="ru-RU"/>
              </w:rPr>
              <w:t xml:space="preserve">кандидатах,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зарегистрированных кандидатах на должность </w:t>
            </w:r>
            <w:r w:rsidR="003F34A4">
              <w:rPr>
                <w:rFonts w:cs="Times New Roman"/>
                <w:sz w:val="24"/>
                <w:szCs w:val="24"/>
                <w:lang w:eastAsia="ru-RU"/>
              </w:rPr>
              <w:t>Губернатора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 Владимирской области, о политических партиях, региональных отделениях политических партий, выдвинувших кандидатов</w:t>
            </w:r>
          </w:p>
          <w:p w:rsidR="000A5D33" w:rsidRPr="008E5C70" w:rsidRDefault="000A5D33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0A5D33" w:rsidRPr="008E5C70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A5D33" w:rsidRPr="008E5C70" w:rsidRDefault="000A5D33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0A5D33" w:rsidRPr="008E5C70" w:rsidRDefault="000A5D33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0A5D33" w:rsidRPr="008E5C70" w:rsidRDefault="000A5D33">
      <w:pPr>
        <w:suppressAutoHyphens/>
        <w:spacing w:after="0" w:line="240" w:lineRule="auto"/>
        <w:jc w:val="center"/>
        <w:rPr>
          <w:rFonts w:cs="Times New Roman"/>
          <w:sz w:val="24"/>
          <w:szCs w:val="24"/>
          <w:lang w:eastAsia="ru-RU"/>
        </w:rPr>
      </w:pPr>
    </w:p>
    <w:p w:rsidR="000A5D33" w:rsidRPr="008E5C70" w:rsidRDefault="000A5D33">
      <w:pPr>
        <w:suppressAutoHyphens/>
        <w:spacing w:after="0" w:line="240" w:lineRule="auto"/>
        <w:jc w:val="center"/>
        <w:rPr>
          <w:rFonts w:cs="Times New Roman"/>
          <w:sz w:val="24"/>
          <w:szCs w:val="24"/>
          <w:lang w:eastAsia="ru-RU"/>
        </w:rPr>
      </w:pPr>
    </w:p>
    <w:p w:rsidR="000A5D33" w:rsidRPr="008E5C70" w:rsidRDefault="000A5D33">
      <w:pPr>
        <w:suppressAutoHyphens/>
        <w:spacing w:after="0" w:line="240" w:lineRule="auto"/>
        <w:jc w:val="center"/>
        <w:rPr>
          <w:rFonts w:cs="Times New Roman"/>
          <w:sz w:val="24"/>
          <w:szCs w:val="24"/>
          <w:lang w:eastAsia="ru-RU"/>
        </w:rPr>
      </w:pPr>
    </w:p>
    <w:p w:rsidR="000A5D33" w:rsidRPr="008E5C70" w:rsidRDefault="000A5D33">
      <w:pPr>
        <w:widowControl w:val="0"/>
        <w:spacing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8E5C70">
        <w:rPr>
          <w:rFonts w:cs="Times New Roman"/>
          <w:b/>
          <w:bCs/>
          <w:sz w:val="24"/>
          <w:szCs w:val="24"/>
          <w:lang w:eastAsia="ru-RU"/>
        </w:rPr>
        <w:t>Сведения</w:t>
      </w:r>
    </w:p>
    <w:p w:rsidR="000A5D33" w:rsidRPr="008E5C70" w:rsidRDefault="000A5D33">
      <w:pPr>
        <w:widowControl w:val="0"/>
        <w:spacing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8E5C70">
        <w:rPr>
          <w:rFonts w:cs="Times New Roman"/>
          <w:b/>
          <w:bCs/>
          <w:sz w:val="24"/>
          <w:szCs w:val="24"/>
          <w:lang w:eastAsia="ru-RU"/>
        </w:rPr>
        <w:t xml:space="preserve">о выявленных фактах недостоверности сведений о </w:t>
      </w:r>
      <w:r w:rsidR="0040216D" w:rsidRPr="008E5C70">
        <w:rPr>
          <w:rFonts w:cs="Times New Roman"/>
          <w:b/>
          <w:bCs/>
          <w:sz w:val="24"/>
          <w:szCs w:val="24"/>
          <w:lang w:eastAsia="ru-RU"/>
        </w:rPr>
        <w:t xml:space="preserve">кандидатах, </w:t>
      </w:r>
      <w:r w:rsidRPr="008E5C70">
        <w:rPr>
          <w:rFonts w:cs="Times New Roman"/>
          <w:b/>
          <w:bCs/>
          <w:sz w:val="24"/>
          <w:szCs w:val="24"/>
          <w:lang w:eastAsia="ru-RU"/>
        </w:rPr>
        <w:t>зарегистрированных кандидатах на должность Губернатора Владимирской области, их супругах и нес</w:t>
      </w:r>
      <w:r w:rsidRPr="008E5C70">
        <w:rPr>
          <w:rFonts w:cs="Times New Roman"/>
          <w:b/>
          <w:bCs/>
          <w:sz w:val="24"/>
          <w:szCs w:val="24"/>
          <w:lang w:eastAsia="ru-RU"/>
        </w:rPr>
        <w:t>о</w:t>
      </w:r>
      <w:r w:rsidRPr="008E5C70">
        <w:rPr>
          <w:rFonts w:cs="Times New Roman"/>
          <w:b/>
          <w:bCs/>
          <w:sz w:val="24"/>
          <w:szCs w:val="24"/>
          <w:lang w:eastAsia="ru-RU"/>
        </w:rPr>
        <w:t>вершеннолетних детях</w:t>
      </w:r>
      <w:r w:rsidRPr="008E5C70">
        <w:rPr>
          <w:rFonts w:cs="Times New Roman"/>
          <w:b/>
          <w:bCs/>
          <w:sz w:val="24"/>
          <w:szCs w:val="24"/>
          <w:vertAlign w:val="superscript"/>
          <w:lang w:eastAsia="ru-RU"/>
        </w:rPr>
        <w:footnoteReference w:customMarkFollows="1" w:id="1"/>
        <w:t>*</w:t>
      </w:r>
    </w:p>
    <w:p w:rsidR="000A5D33" w:rsidRPr="008E5C70" w:rsidRDefault="000A5D33">
      <w:pPr>
        <w:widowControl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14"/>
        <w:gridCol w:w="2463"/>
        <w:gridCol w:w="14"/>
        <w:gridCol w:w="2578"/>
        <w:gridCol w:w="7"/>
        <w:gridCol w:w="1951"/>
        <w:gridCol w:w="29"/>
        <w:gridCol w:w="1640"/>
      </w:tblGrid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ind w:left="-108" w:right="-3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Сведения о </w:t>
            </w:r>
            <w:r w:rsidR="0040216D" w:rsidRPr="008E5C70">
              <w:rPr>
                <w:rFonts w:cs="Times New Roman"/>
                <w:sz w:val="24"/>
                <w:szCs w:val="24"/>
                <w:lang w:eastAsia="ru-RU"/>
              </w:rPr>
              <w:t xml:space="preserve">кандидате,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зарегистрированном кандидате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  <w:p w:rsidR="000A5D33" w:rsidRPr="008E5C70" w:rsidRDefault="000A5D33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Фамилия, имя, отч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ство зарегистрир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ванного </w:t>
            </w:r>
          </w:p>
          <w:p w:rsidR="000A5D33" w:rsidRPr="008E5C70" w:rsidRDefault="000A5D33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кандидата </w:t>
            </w: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ind w:left="-151" w:right="-108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Представлено зарегис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рированным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br/>
              <w:t>кандидатом</w:t>
            </w: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ind w:left="-108" w:right="-3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Результаты пр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верки</w:t>
            </w: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ind w:left="-108" w:right="-3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Организация, представившая сведения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Доходы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Денежные средства, </w:t>
            </w:r>
            <w:r w:rsidR="00C43987">
              <w:rPr>
                <w:rFonts w:cs="Times New Roman"/>
                <w:sz w:val="24"/>
                <w:szCs w:val="24"/>
                <w:lang w:eastAsia="ru-RU"/>
              </w:rPr>
              <w:t xml:space="preserve">драгоценные металлы,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находящиеся на счетах </w:t>
            </w:r>
            <w:r w:rsidR="00C43987">
              <w:rPr>
                <w:rFonts w:cs="Times New Roman"/>
                <w:sz w:val="24"/>
                <w:szCs w:val="24"/>
                <w:lang w:eastAsia="ru-RU"/>
              </w:rPr>
              <w:t xml:space="preserve">и во вкладах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в банках 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Акции и иное участие в коммерческих организациях, иные ценные бумаги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Сведения о месте жительства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Сведения о</w:t>
            </w:r>
            <w:r w:rsidR="00C43987">
              <w:rPr>
                <w:rFonts w:cs="Times New Roman"/>
                <w:sz w:val="24"/>
                <w:szCs w:val="24"/>
                <w:lang w:eastAsia="ru-RU"/>
              </w:rPr>
              <w:t xml:space="preserve"> профессиональном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 образовании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Сведения об основном месте работы (службы), роде занятий</w:t>
            </w:r>
          </w:p>
        </w:tc>
      </w:tr>
      <w:tr w:rsidR="00C43987" w:rsidRPr="008E5C70" w:rsidTr="00C43987">
        <w:trPr>
          <w:cantSplit/>
          <w:jc w:val="center"/>
        </w:trPr>
        <w:tc>
          <w:tcPr>
            <w:tcW w:w="979" w:type="dxa"/>
          </w:tcPr>
          <w:p w:rsidR="00C43987" w:rsidRPr="008E5C70" w:rsidRDefault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C43987" w:rsidRPr="008E5C70" w:rsidRDefault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gridSpan w:val="2"/>
          </w:tcPr>
          <w:p w:rsidR="00C43987" w:rsidRPr="008E5C70" w:rsidRDefault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gridSpan w:val="2"/>
          </w:tcPr>
          <w:p w:rsidR="00C43987" w:rsidRPr="008E5C70" w:rsidRDefault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2"/>
          </w:tcPr>
          <w:p w:rsidR="00C43987" w:rsidRPr="008E5C70" w:rsidRDefault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87" w:rsidRPr="008E5C70">
        <w:trPr>
          <w:cantSplit/>
          <w:jc w:val="center"/>
        </w:trPr>
        <w:tc>
          <w:tcPr>
            <w:tcW w:w="9675" w:type="dxa"/>
            <w:gridSpan w:val="9"/>
          </w:tcPr>
          <w:p w:rsidR="00C43987" w:rsidRPr="008E5C70" w:rsidRDefault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Сведения о судимости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 w:rsidP="00CD4D42">
            <w:pPr>
              <w:widowControl w:val="0"/>
              <w:spacing w:after="0" w:line="240" w:lineRule="auto"/>
              <w:ind w:left="-108" w:right="-33"/>
              <w:jc w:val="center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Сведения о супруге </w:t>
            </w:r>
            <w:r w:rsidR="00CD4D42" w:rsidRPr="008E5C70">
              <w:rPr>
                <w:rFonts w:cs="Times New Roman"/>
                <w:sz w:val="24"/>
                <w:szCs w:val="24"/>
                <w:lang w:eastAsia="ru-RU"/>
              </w:rPr>
              <w:t xml:space="preserve">кандидата,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зарегистрированного кандидата</w:t>
            </w:r>
            <w:r w:rsidR="00CD4D42" w:rsidRPr="008E5C7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 w:rsidP="000C59F1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Фамилия, имя, отч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0C59F1" w:rsidRPr="008E5C70">
              <w:rPr>
                <w:rFonts w:cs="Times New Roman"/>
                <w:sz w:val="24"/>
                <w:szCs w:val="24"/>
                <w:lang w:eastAsia="ru-RU"/>
              </w:rPr>
              <w:t xml:space="preserve">ство супруга </w:t>
            </w:r>
            <w:r w:rsidR="00CD4D42" w:rsidRPr="008E5C70">
              <w:rPr>
                <w:rFonts w:cs="Times New Roman"/>
                <w:sz w:val="24"/>
                <w:szCs w:val="24"/>
                <w:lang w:eastAsia="ru-RU"/>
              </w:rPr>
              <w:t>канд</w:t>
            </w:r>
            <w:r w:rsidR="00CD4D42" w:rsidRPr="008E5C70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CD4D42" w:rsidRPr="008E5C70">
              <w:rPr>
                <w:rFonts w:cs="Times New Roman"/>
                <w:sz w:val="24"/>
                <w:szCs w:val="24"/>
                <w:lang w:eastAsia="ru-RU"/>
              </w:rPr>
              <w:t xml:space="preserve">дата,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зарегистриро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softHyphen/>
              <w:t>ванного кандидата</w:t>
            </w:r>
          </w:p>
        </w:tc>
        <w:tc>
          <w:tcPr>
            <w:tcW w:w="2585" w:type="dxa"/>
            <w:gridSpan w:val="2"/>
          </w:tcPr>
          <w:p w:rsidR="000A5D33" w:rsidRPr="008E5C70" w:rsidRDefault="000A5D33" w:rsidP="00CD4D42">
            <w:pPr>
              <w:widowControl w:val="0"/>
              <w:spacing w:after="0" w:line="240" w:lineRule="auto"/>
              <w:ind w:left="-151" w:right="-108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Представлено </w:t>
            </w:r>
            <w:r w:rsidR="00CD4D42" w:rsidRPr="008E5C70">
              <w:rPr>
                <w:rFonts w:cs="Times New Roman"/>
                <w:sz w:val="24"/>
                <w:szCs w:val="24"/>
                <w:lang w:eastAsia="ru-RU"/>
              </w:rPr>
              <w:t>кандид</w:t>
            </w:r>
            <w:r w:rsidR="00CD4D42" w:rsidRPr="008E5C70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CD4D42" w:rsidRPr="008E5C70">
              <w:rPr>
                <w:rFonts w:cs="Times New Roman"/>
                <w:sz w:val="24"/>
                <w:szCs w:val="24"/>
                <w:lang w:eastAsia="ru-RU"/>
              </w:rPr>
              <w:t xml:space="preserve">том,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зарегистрирова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ным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br/>
              <w:t>кандидатом</w:t>
            </w: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ind w:left="-108" w:right="-3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Результаты пр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верки</w:t>
            </w: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ind w:left="-108" w:right="-3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Организация, представившая сведения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A5D33" w:rsidRPr="008E5C70">
        <w:trPr>
          <w:cantSplit/>
          <w:jc w:val="center"/>
        </w:trPr>
        <w:tc>
          <w:tcPr>
            <w:tcW w:w="9675" w:type="dxa"/>
            <w:gridSpan w:val="9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0A5D33" w:rsidRPr="008E5C70">
        <w:trPr>
          <w:cantSplit/>
          <w:jc w:val="center"/>
        </w:trPr>
        <w:tc>
          <w:tcPr>
            <w:tcW w:w="993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0A5D33" w:rsidRPr="008E5C70" w:rsidRDefault="000A5D33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87" w:rsidRPr="008E5C70">
        <w:trPr>
          <w:cantSplit/>
          <w:jc w:val="center"/>
        </w:trPr>
        <w:tc>
          <w:tcPr>
            <w:tcW w:w="9675" w:type="dxa"/>
            <w:gridSpan w:val="9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Денежные средства,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драгоценные металлы,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находящиеся на счетах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и во вкладах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в банках </w:t>
            </w:r>
          </w:p>
        </w:tc>
      </w:tr>
      <w:tr w:rsidR="00C43987" w:rsidRPr="008E5C70">
        <w:trPr>
          <w:cantSplit/>
          <w:jc w:val="center"/>
        </w:trPr>
        <w:tc>
          <w:tcPr>
            <w:tcW w:w="993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87" w:rsidRPr="008E5C70">
        <w:trPr>
          <w:cantSplit/>
          <w:jc w:val="center"/>
        </w:trPr>
        <w:tc>
          <w:tcPr>
            <w:tcW w:w="9675" w:type="dxa"/>
            <w:gridSpan w:val="9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Акции и иное участие в коммерческих организациях, иные ценные бумаги</w:t>
            </w:r>
          </w:p>
        </w:tc>
      </w:tr>
      <w:tr w:rsidR="00C43987" w:rsidRPr="008E5C70">
        <w:trPr>
          <w:cantSplit/>
          <w:jc w:val="center"/>
        </w:trPr>
        <w:tc>
          <w:tcPr>
            <w:tcW w:w="993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87" w:rsidRPr="008E5C70" w:rsidTr="006A2729">
        <w:trPr>
          <w:cantSplit/>
          <w:jc w:val="center"/>
        </w:trPr>
        <w:tc>
          <w:tcPr>
            <w:tcW w:w="9675" w:type="dxa"/>
            <w:gridSpan w:val="9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Сведения о несовершеннолетних детях кандидата, зарегистрированного кандидата</w:t>
            </w:r>
          </w:p>
        </w:tc>
      </w:tr>
      <w:tr w:rsidR="00C43987" w:rsidRPr="008E5C70">
        <w:trPr>
          <w:cantSplit/>
          <w:jc w:val="center"/>
        </w:trPr>
        <w:tc>
          <w:tcPr>
            <w:tcW w:w="993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Фамилия, имя, отч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ство несовершенн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летних детей канд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дата, зарегистриро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softHyphen/>
              <w:t>ванного кандидата</w:t>
            </w:r>
          </w:p>
        </w:tc>
        <w:tc>
          <w:tcPr>
            <w:tcW w:w="2585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ind w:left="-151" w:right="-108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Представлено кандид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том, зарегистрирова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ным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br/>
              <w:t>кандидатом</w:t>
            </w:r>
          </w:p>
        </w:tc>
        <w:tc>
          <w:tcPr>
            <w:tcW w:w="1980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ind w:left="-108" w:right="-3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Результаты пр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верки</w:t>
            </w:r>
          </w:p>
        </w:tc>
        <w:tc>
          <w:tcPr>
            <w:tcW w:w="1640" w:type="dxa"/>
          </w:tcPr>
          <w:p w:rsidR="00C43987" w:rsidRPr="008E5C70" w:rsidRDefault="00C43987" w:rsidP="00C43987">
            <w:pPr>
              <w:widowControl w:val="0"/>
              <w:spacing w:after="0" w:line="240" w:lineRule="auto"/>
              <w:ind w:left="-108" w:right="-3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Организация, представившая сведения</w:t>
            </w:r>
          </w:p>
        </w:tc>
      </w:tr>
      <w:tr w:rsidR="00C43987" w:rsidRPr="008E5C70">
        <w:trPr>
          <w:cantSplit/>
          <w:jc w:val="center"/>
        </w:trPr>
        <w:tc>
          <w:tcPr>
            <w:tcW w:w="993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3987" w:rsidRPr="008E5C70" w:rsidTr="006A2729">
        <w:trPr>
          <w:cantSplit/>
          <w:jc w:val="center"/>
        </w:trPr>
        <w:tc>
          <w:tcPr>
            <w:tcW w:w="9675" w:type="dxa"/>
            <w:gridSpan w:val="9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Доходы</w:t>
            </w:r>
          </w:p>
        </w:tc>
      </w:tr>
      <w:tr w:rsidR="00C43987" w:rsidRPr="008E5C70" w:rsidTr="006A2729">
        <w:trPr>
          <w:cantSplit/>
          <w:jc w:val="center"/>
        </w:trPr>
        <w:tc>
          <w:tcPr>
            <w:tcW w:w="993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87" w:rsidRPr="008E5C70" w:rsidTr="006A2729">
        <w:trPr>
          <w:cantSplit/>
          <w:jc w:val="center"/>
        </w:trPr>
        <w:tc>
          <w:tcPr>
            <w:tcW w:w="9675" w:type="dxa"/>
            <w:gridSpan w:val="9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C43987" w:rsidRPr="008E5C70" w:rsidTr="006A2729">
        <w:trPr>
          <w:cantSplit/>
          <w:jc w:val="center"/>
        </w:trPr>
        <w:tc>
          <w:tcPr>
            <w:tcW w:w="993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87" w:rsidRPr="008E5C70" w:rsidTr="006A2729">
        <w:trPr>
          <w:cantSplit/>
          <w:jc w:val="center"/>
        </w:trPr>
        <w:tc>
          <w:tcPr>
            <w:tcW w:w="9675" w:type="dxa"/>
            <w:gridSpan w:val="9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C43987" w:rsidRPr="008E5C70" w:rsidTr="006A2729">
        <w:trPr>
          <w:cantSplit/>
          <w:jc w:val="center"/>
        </w:trPr>
        <w:tc>
          <w:tcPr>
            <w:tcW w:w="993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87" w:rsidRPr="008E5C70" w:rsidTr="006A2729">
        <w:trPr>
          <w:cantSplit/>
          <w:jc w:val="center"/>
        </w:trPr>
        <w:tc>
          <w:tcPr>
            <w:tcW w:w="9675" w:type="dxa"/>
            <w:gridSpan w:val="9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Денежные средства,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драгоценные металлы,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 xml:space="preserve">находящиеся на счетах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и во вкладах </w:t>
            </w:r>
            <w:r w:rsidRPr="008E5C70">
              <w:rPr>
                <w:rFonts w:cs="Times New Roman"/>
                <w:sz w:val="24"/>
                <w:szCs w:val="24"/>
                <w:lang w:eastAsia="ru-RU"/>
              </w:rPr>
              <w:t>в банках</w:t>
            </w:r>
          </w:p>
        </w:tc>
      </w:tr>
      <w:tr w:rsidR="00C43987" w:rsidRPr="008E5C70" w:rsidTr="006A2729">
        <w:trPr>
          <w:cantSplit/>
          <w:jc w:val="center"/>
        </w:trPr>
        <w:tc>
          <w:tcPr>
            <w:tcW w:w="993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87" w:rsidRPr="008E5C70" w:rsidTr="006A2729">
        <w:trPr>
          <w:cantSplit/>
          <w:jc w:val="center"/>
        </w:trPr>
        <w:tc>
          <w:tcPr>
            <w:tcW w:w="9675" w:type="dxa"/>
            <w:gridSpan w:val="9"/>
          </w:tcPr>
          <w:p w:rsidR="00C43987" w:rsidRPr="008E5C70" w:rsidRDefault="00C43987" w:rsidP="00C43987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5C70">
              <w:rPr>
                <w:rFonts w:cs="Times New Roman"/>
                <w:sz w:val="24"/>
                <w:szCs w:val="24"/>
                <w:lang w:eastAsia="ru-RU"/>
              </w:rPr>
              <w:t>Акции и иное участие в коммерческих организациях, иные ценные бумаги</w:t>
            </w:r>
          </w:p>
        </w:tc>
      </w:tr>
    </w:tbl>
    <w:p w:rsidR="000A5D33" w:rsidRDefault="000A5D33">
      <w:pPr>
        <w:shd w:val="clear" w:color="auto" w:fill="FFFFFF"/>
        <w:tabs>
          <w:tab w:val="left" w:pos="993"/>
        </w:tabs>
        <w:autoSpaceDE w:val="0"/>
        <w:autoSpaceDN w:val="0"/>
        <w:spacing w:after="0"/>
        <w:ind w:right="28" w:firstLine="600"/>
        <w:rPr>
          <w:rFonts w:cs="Times New Roman"/>
          <w:color w:val="000000"/>
          <w:sz w:val="24"/>
          <w:szCs w:val="24"/>
          <w:lang w:eastAsia="ru-RU"/>
        </w:rPr>
      </w:pPr>
    </w:p>
    <w:p w:rsidR="00510587" w:rsidRDefault="00510587">
      <w:pPr>
        <w:spacing w:after="0" w:line="240" w:lineRule="auto"/>
        <w:jc w:val="left"/>
        <w:rPr>
          <w:rFonts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  <w:lang w:eastAsia="ru-RU"/>
        </w:rPr>
        <w:br w:type="page"/>
      </w:r>
    </w:p>
    <w:p w:rsidR="00510587" w:rsidRDefault="00510587">
      <w:pPr>
        <w:shd w:val="clear" w:color="auto" w:fill="FFFFFF"/>
        <w:tabs>
          <w:tab w:val="left" w:pos="993"/>
        </w:tabs>
        <w:autoSpaceDE w:val="0"/>
        <w:autoSpaceDN w:val="0"/>
        <w:spacing w:after="0" w:line="520" w:lineRule="exact"/>
        <w:ind w:right="28" w:firstLine="601"/>
        <w:jc w:val="center"/>
        <w:rPr>
          <w:rFonts w:cs="Times New Roman"/>
          <w:color w:val="000000"/>
          <w:sz w:val="24"/>
          <w:szCs w:val="24"/>
          <w:lang w:eastAsia="ru-RU"/>
        </w:rPr>
        <w:sectPr w:rsidR="00510587" w:rsidSect="000A5D33">
          <w:pgSz w:w="11907" w:h="16840"/>
          <w:pgMar w:top="851" w:right="567" w:bottom="1134" w:left="1985" w:header="720" w:footer="720" w:gutter="0"/>
          <w:pgNumType w:start="1"/>
          <w:cols w:space="720"/>
          <w:titlePg/>
        </w:sectPr>
      </w:pPr>
    </w:p>
    <w:p w:rsidR="00510587" w:rsidRPr="00FB729B" w:rsidRDefault="00510587" w:rsidP="00510587">
      <w:pPr>
        <w:autoSpaceDE w:val="0"/>
        <w:autoSpaceDN w:val="0"/>
        <w:spacing w:after="0" w:line="240" w:lineRule="auto"/>
        <w:ind w:left="9498"/>
        <w:jc w:val="center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lastRenderedPageBreak/>
        <w:t>Приложение 3</w:t>
      </w:r>
    </w:p>
    <w:p w:rsidR="00510587" w:rsidRPr="00B20600" w:rsidRDefault="00510587" w:rsidP="00510587">
      <w:pPr>
        <w:spacing w:after="0" w:line="240" w:lineRule="auto"/>
        <w:ind w:left="9498"/>
        <w:jc w:val="center"/>
        <w:rPr>
          <w:sz w:val="24"/>
          <w:szCs w:val="24"/>
          <w:lang w:eastAsia="ru-RU"/>
        </w:rPr>
      </w:pPr>
      <w:r w:rsidRPr="00FB729B">
        <w:rPr>
          <w:sz w:val="24"/>
          <w:szCs w:val="24"/>
          <w:lang w:eastAsia="ru-RU"/>
        </w:rPr>
        <w:t xml:space="preserve">к Комплексу мер </w:t>
      </w:r>
      <w:r w:rsidR="00B20600" w:rsidRPr="00B20600">
        <w:rPr>
          <w:sz w:val="24"/>
          <w:szCs w:val="24"/>
          <w:lang w:eastAsia="ru-RU"/>
        </w:rPr>
        <w:t>по обеспечению информирования избирателей о кандидатах, зарегистрированных кандидатах при проведении выборов Губернатора Владимирской области, о политических партиях, региональных отделениях политических партий, выдвинувших кандидатов</w:t>
      </w:r>
    </w:p>
    <w:p w:rsidR="00510587" w:rsidRPr="00510587" w:rsidRDefault="00510587" w:rsidP="0051058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510587">
        <w:rPr>
          <w:rFonts w:cs="Times New Roman"/>
          <w:b/>
          <w:sz w:val="24"/>
          <w:szCs w:val="24"/>
          <w:lang w:eastAsia="ru-RU"/>
        </w:rPr>
        <w:t>Сведения</w:t>
      </w:r>
    </w:p>
    <w:p w:rsidR="00510587" w:rsidRPr="00510587" w:rsidRDefault="00510587" w:rsidP="0051058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510587">
        <w:rPr>
          <w:rFonts w:cs="Times New Roman"/>
          <w:b/>
          <w:sz w:val="24"/>
          <w:szCs w:val="24"/>
          <w:lang w:eastAsia="ru-RU"/>
        </w:rPr>
        <w:t>о поступлении средств в избирательные фонды зарегистрированных кандидатов</w:t>
      </w:r>
      <w:r>
        <w:rPr>
          <w:rFonts w:cs="Times New Roman"/>
          <w:b/>
          <w:sz w:val="24"/>
          <w:szCs w:val="24"/>
          <w:lang w:eastAsia="ru-RU"/>
        </w:rPr>
        <w:t xml:space="preserve"> </w:t>
      </w:r>
      <w:r w:rsidRPr="00510587">
        <w:rPr>
          <w:rFonts w:cs="Times New Roman"/>
          <w:b/>
          <w:sz w:val="24"/>
          <w:szCs w:val="24"/>
          <w:lang w:eastAsia="ru-RU"/>
        </w:rPr>
        <w:t xml:space="preserve">в </w:t>
      </w:r>
      <w:r w:rsidR="00B20600">
        <w:rPr>
          <w:rFonts w:cs="Times New Roman"/>
          <w:b/>
          <w:sz w:val="24"/>
          <w:szCs w:val="24"/>
          <w:lang w:eastAsia="ru-RU"/>
        </w:rPr>
        <w:t>Губернаторы Владимирской области</w:t>
      </w:r>
    </w:p>
    <w:p w:rsidR="00510587" w:rsidRPr="00510587" w:rsidRDefault="00510587" w:rsidP="0051058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510587">
        <w:rPr>
          <w:rFonts w:cs="Times New Roman"/>
          <w:b/>
          <w:sz w:val="24"/>
          <w:szCs w:val="24"/>
          <w:lang w:eastAsia="ru-RU"/>
        </w:rPr>
        <w:t>и расходовании этих средств</w:t>
      </w:r>
      <w:r w:rsidR="00B20600">
        <w:rPr>
          <w:rFonts w:cs="Times New Roman"/>
          <w:b/>
          <w:sz w:val="24"/>
          <w:szCs w:val="24"/>
          <w:lang w:eastAsia="ru-RU"/>
        </w:rPr>
        <w:t xml:space="preserve"> </w:t>
      </w:r>
      <w:r w:rsidRPr="00510587">
        <w:rPr>
          <w:rFonts w:cs="Times New Roman"/>
          <w:b/>
          <w:sz w:val="24"/>
          <w:szCs w:val="24"/>
          <w:lang w:eastAsia="ru-RU"/>
        </w:rPr>
        <w:t>(на основании данных, представленных филиалом ПАО Сбербанк)</w:t>
      </w:r>
    </w:p>
    <w:p w:rsidR="00510587" w:rsidRPr="00510587" w:rsidRDefault="00510587" w:rsidP="00510587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4"/>
          <w:szCs w:val="24"/>
          <w:lang w:eastAsia="ru-RU"/>
        </w:rPr>
      </w:pPr>
    </w:p>
    <w:p w:rsidR="00510587" w:rsidRPr="00510587" w:rsidRDefault="00510587" w:rsidP="0051058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eastAsia="ru-RU"/>
        </w:rPr>
      </w:pPr>
      <w:r w:rsidRPr="00510587">
        <w:rPr>
          <w:rFonts w:cs="Times New Roman"/>
          <w:sz w:val="24"/>
          <w:szCs w:val="24"/>
          <w:lang w:eastAsia="ru-RU"/>
        </w:rPr>
        <w:t xml:space="preserve">По состоянию на </w:t>
      </w:r>
      <w:r w:rsidR="00A3552C">
        <w:rPr>
          <w:rFonts w:cs="Times New Roman"/>
          <w:sz w:val="24"/>
          <w:szCs w:val="24"/>
          <w:lang w:eastAsia="ru-RU"/>
        </w:rPr>
        <w:t>«</w:t>
      </w:r>
      <w:r w:rsidRPr="00510587">
        <w:rPr>
          <w:rFonts w:cs="Times New Roman"/>
          <w:sz w:val="24"/>
          <w:szCs w:val="24"/>
          <w:lang w:eastAsia="ru-RU"/>
        </w:rPr>
        <w:t>__</w:t>
      </w:r>
      <w:r w:rsidR="00A3552C">
        <w:rPr>
          <w:rFonts w:cs="Times New Roman"/>
          <w:sz w:val="24"/>
          <w:szCs w:val="24"/>
          <w:lang w:eastAsia="ru-RU"/>
        </w:rPr>
        <w:t>»</w:t>
      </w:r>
      <w:r w:rsidRPr="00510587">
        <w:rPr>
          <w:rFonts w:cs="Times New Roman"/>
          <w:sz w:val="24"/>
          <w:szCs w:val="24"/>
          <w:lang w:eastAsia="ru-RU"/>
        </w:rPr>
        <w:t xml:space="preserve"> ____ ___ г.</w:t>
      </w:r>
    </w:p>
    <w:p w:rsidR="00510587" w:rsidRPr="00510587" w:rsidRDefault="00510587" w:rsidP="0051058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2"/>
        <w:gridCol w:w="694"/>
        <w:gridCol w:w="907"/>
        <w:gridCol w:w="1247"/>
        <w:gridCol w:w="850"/>
        <w:gridCol w:w="1546"/>
        <w:gridCol w:w="709"/>
        <w:gridCol w:w="699"/>
        <w:gridCol w:w="907"/>
        <w:gridCol w:w="1077"/>
        <w:gridCol w:w="907"/>
        <w:gridCol w:w="1304"/>
      </w:tblGrid>
      <w:tr w:rsidR="00510587" w:rsidRPr="00510587" w:rsidTr="00B206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 xml:space="preserve">Фамилия, имя, отчество кандидата </w:t>
            </w:r>
            <w:bookmarkStart w:id="0" w:name="_GoBack"/>
            <w:bookmarkEnd w:id="0"/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Поступило средств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Израсходовано средств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Возвращено средств</w:t>
            </w:r>
          </w:p>
        </w:tc>
      </w:tr>
      <w:tr w:rsidR="00510587" w:rsidRPr="00510587" w:rsidTr="00B206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из них финансовые опер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а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ции по расходованию средств на сумму, прев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ы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шающую 50 тыс. рублей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основание возврата</w:t>
            </w:r>
          </w:p>
        </w:tc>
      </w:tr>
      <w:tr w:rsidR="00510587" w:rsidRPr="00510587" w:rsidTr="00B206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пожертвования от юридических лиц на сумму, превыша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ю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щую 25 тыс. рублей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пожертвования от гр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а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ждан на сумму, прев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ы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шающую 20 тыс. ру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б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лей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510587" w:rsidRPr="00510587" w:rsidTr="00B206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наименов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а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ние юрид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и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кол-во гра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ж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дан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дата оп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е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назнач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е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ние пл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а</w:t>
            </w:r>
            <w:r w:rsidRPr="00510587">
              <w:rPr>
                <w:rFonts w:cs="Times New Roman"/>
                <w:sz w:val="22"/>
                <w:szCs w:val="22"/>
                <w:lang w:eastAsia="ru-RU"/>
              </w:rPr>
              <w:t>тежа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510587" w:rsidRPr="00510587" w:rsidTr="00B206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13</w:t>
            </w:r>
          </w:p>
        </w:tc>
      </w:tr>
      <w:tr w:rsidR="00510587" w:rsidRPr="00510587" w:rsidTr="00B206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510587" w:rsidRPr="00510587" w:rsidTr="00B20600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10587">
              <w:rPr>
                <w:rFonts w:cs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7" w:rsidRPr="00510587" w:rsidRDefault="00510587" w:rsidP="0051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510587" w:rsidRPr="00510587" w:rsidRDefault="00510587" w:rsidP="0051058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510587" w:rsidRPr="00510587" w:rsidRDefault="00510587" w:rsidP="0051058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0A5D33" w:rsidRPr="00510587" w:rsidRDefault="000A5D33" w:rsidP="00510587">
      <w:pPr>
        <w:shd w:val="clear" w:color="auto" w:fill="FFFFFF"/>
        <w:autoSpaceDE w:val="0"/>
        <w:autoSpaceDN w:val="0"/>
        <w:spacing w:after="0" w:line="520" w:lineRule="exact"/>
        <w:ind w:right="28" w:firstLine="601"/>
        <w:jc w:val="center"/>
        <w:rPr>
          <w:rFonts w:cs="Times New Roman"/>
          <w:color w:val="000000"/>
          <w:sz w:val="24"/>
          <w:szCs w:val="24"/>
          <w:lang w:eastAsia="ru-RU"/>
        </w:rPr>
      </w:pPr>
    </w:p>
    <w:sectPr w:rsidR="000A5D33" w:rsidRPr="00510587" w:rsidSect="00510587">
      <w:pgSz w:w="16840" w:h="11907" w:orient="landscape"/>
      <w:pgMar w:top="709" w:right="851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29" w:rsidRDefault="006A27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2729" w:rsidRDefault="006A27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29" w:rsidRDefault="006A27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2729" w:rsidRDefault="006A27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6A2729" w:rsidRDefault="006A2729">
      <w:pPr>
        <w:pStyle w:val="ab"/>
        <w:rPr>
          <w:rFonts w:cs="Times New Roman"/>
        </w:rPr>
      </w:pPr>
      <w:r>
        <w:rPr>
          <w:rStyle w:val="ac"/>
          <w:rFonts w:eastAsia="Batang"/>
          <w:sz w:val="20"/>
          <w:szCs w:val="20"/>
        </w:rPr>
        <w:t>*</w:t>
      </w:r>
      <w:r>
        <w:rPr>
          <w:rFonts w:eastAsia="Batang" w:cs="Times New Roman"/>
          <w:sz w:val="20"/>
          <w:szCs w:val="20"/>
        </w:rPr>
        <w:t xml:space="preserve"> Сведения о фактах недостоверности группируются отдельно по </w:t>
      </w:r>
      <w:r w:rsidRPr="00B813CA">
        <w:rPr>
          <w:rFonts w:eastAsia="Batang" w:cs="Times New Roman"/>
          <w:sz w:val="20"/>
          <w:szCs w:val="20"/>
        </w:rPr>
        <w:t>кандидату</w:t>
      </w:r>
      <w:r>
        <w:rPr>
          <w:rFonts w:eastAsia="Batang" w:cs="Times New Roman"/>
          <w:sz w:val="20"/>
          <w:szCs w:val="20"/>
        </w:rPr>
        <w:t>, зарегистрированному кандид</w:t>
      </w:r>
      <w:r>
        <w:rPr>
          <w:rFonts w:eastAsia="Batang" w:cs="Times New Roman"/>
          <w:sz w:val="20"/>
          <w:szCs w:val="20"/>
        </w:rPr>
        <w:t>а</w:t>
      </w:r>
      <w:r>
        <w:rPr>
          <w:rFonts w:eastAsia="Batang" w:cs="Times New Roman"/>
          <w:sz w:val="20"/>
          <w:szCs w:val="20"/>
        </w:rPr>
        <w:t>ту, его супругу и несовершеннолетним детям с разбивкой по отдельным разделам. Сведения приводятся только в случае их наличия. При их отсутствии соответствующие пустые графы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729" w:rsidRDefault="00257EAB">
    <w:pPr>
      <w:pStyle w:val="a5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A272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605E">
      <w:rPr>
        <w:rStyle w:val="a8"/>
        <w:noProof/>
      </w:rPr>
      <w:t>2</w:t>
    </w:r>
    <w:r>
      <w:rPr>
        <w:rStyle w:val="a8"/>
      </w:rPr>
      <w:fldChar w:fldCharType="end"/>
    </w:r>
  </w:p>
  <w:p w:rsidR="006A2729" w:rsidRDefault="006A2729">
    <w:pPr>
      <w:pStyle w:val="a5"/>
      <w:rPr>
        <w:rFonts w:cs="Times New Roman"/>
      </w:rPr>
    </w:pPr>
  </w:p>
  <w:p w:rsidR="006A2729" w:rsidRDefault="006A2729">
    <w:pPr>
      <w:pStyle w:val="a5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5955"/>
    <w:multiLevelType w:val="hybridMultilevel"/>
    <w:tmpl w:val="6B947252"/>
    <w:lvl w:ilvl="0" w:tplc="70B2F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A5D33"/>
    <w:rsid w:val="000805BE"/>
    <w:rsid w:val="000A5D33"/>
    <w:rsid w:val="000C59F1"/>
    <w:rsid w:val="001601DB"/>
    <w:rsid w:val="001709B5"/>
    <w:rsid w:val="001A2859"/>
    <w:rsid w:val="001E08C9"/>
    <w:rsid w:val="002163CA"/>
    <w:rsid w:val="00224609"/>
    <w:rsid w:val="00224C45"/>
    <w:rsid w:val="00257EAB"/>
    <w:rsid w:val="00263DFC"/>
    <w:rsid w:val="00270F73"/>
    <w:rsid w:val="002807D3"/>
    <w:rsid w:val="00283766"/>
    <w:rsid w:val="00284E39"/>
    <w:rsid w:val="002A5284"/>
    <w:rsid w:val="002D39C8"/>
    <w:rsid w:val="003309B6"/>
    <w:rsid w:val="0036714A"/>
    <w:rsid w:val="003F2EAC"/>
    <w:rsid w:val="003F34A4"/>
    <w:rsid w:val="003F36FA"/>
    <w:rsid w:val="0040216D"/>
    <w:rsid w:val="004828D8"/>
    <w:rsid w:val="0049434F"/>
    <w:rsid w:val="004D7FAD"/>
    <w:rsid w:val="004E02E8"/>
    <w:rsid w:val="004F7636"/>
    <w:rsid w:val="00502E59"/>
    <w:rsid w:val="00510587"/>
    <w:rsid w:val="00535534"/>
    <w:rsid w:val="005440BE"/>
    <w:rsid w:val="005A5421"/>
    <w:rsid w:val="0060014D"/>
    <w:rsid w:val="006837C9"/>
    <w:rsid w:val="006A2729"/>
    <w:rsid w:val="006A50D6"/>
    <w:rsid w:val="006C194D"/>
    <w:rsid w:val="00711A66"/>
    <w:rsid w:val="007565CC"/>
    <w:rsid w:val="00760169"/>
    <w:rsid w:val="007C045F"/>
    <w:rsid w:val="007C3DAB"/>
    <w:rsid w:val="007D0A1B"/>
    <w:rsid w:val="0080136F"/>
    <w:rsid w:val="008277E6"/>
    <w:rsid w:val="00851547"/>
    <w:rsid w:val="008C605E"/>
    <w:rsid w:val="008E5C70"/>
    <w:rsid w:val="008F63E1"/>
    <w:rsid w:val="00903AB2"/>
    <w:rsid w:val="00925FA0"/>
    <w:rsid w:val="009432C1"/>
    <w:rsid w:val="00947E54"/>
    <w:rsid w:val="00987565"/>
    <w:rsid w:val="009B3195"/>
    <w:rsid w:val="009F3FDC"/>
    <w:rsid w:val="009F5088"/>
    <w:rsid w:val="00A30105"/>
    <w:rsid w:val="00A3552C"/>
    <w:rsid w:val="00A75E54"/>
    <w:rsid w:val="00B20600"/>
    <w:rsid w:val="00B813CA"/>
    <w:rsid w:val="00BC2EDE"/>
    <w:rsid w:val="00C2621C"/>
    <w:rsid w:val="00C43987"/>
    <w:rsid w:val="00CD4D42"/>
    <w:rsid w:val="00D22FC6"/>
    <w:rsid w:val="00D81706"/>
    <w:rsid w:val="00DB609D"/>
    <w:rsid w:val="00DC649F"/>
    <w:rsid w:val="00E2264B"/>
    <w:rsid w:val="00E52A21"/>
    <w:rsid w:val="00E85010"/>
    <w:rsid w:val="00E94CBC"/>
    <w:rsid w:val="00F8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D8"/>
    <w:pPr>
      <w:spacing w:after="120" w:line="36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70F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70F73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270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F73"/>
    <w:rPr>
      <w:rFonts w:ascii="Times New Roman" w:hAnsi="Times New Roman" w:cs="Times New Roman"/>
      <w:sz w:val="28"/>
      <w:szCs w:val="28"/>
    </w:rPr>
  </w:style>
  <w:style w:type="character" w:styleId="a7">
    <w:name w:val="footnote reference"/>
    <w:basedOn w:val="a0"/>
    <w:uiPriority w:val="99"/>
    <w:rsid w:val="00270F73"/>
    <w:rPr>
      <w:rFonts w:ascii="Times New Roman" w:hAnsi="Times New Roman" w:cs="Times New Roman"/>
      <w:vertAlign w:val="superscript"/>
    </w:rPr>
  </w:style>
  <w:style w:type="character" w:styleId="a8">
    <w:name w:val="page number"/>
    <w:basedOn w:val="a0"/>
    <w:uiPriority w:val="99"/>
    <w:rsid w:val="00270F73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rsid w:val="0027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70F73"/>
    <w:rPr>
      <w:rFonts w:ascii="Tahoma" w:hAnsi="Tahoma" w:cs="Tahoma"/>
      <w:sz w:val="16"/>
      <w:szCs w:val="16"/>
    </w:rPr>
  </w:style>
  <w:style w:type="paragraph" w:customStyle="1" w:styleId="ab">
    <w:name w:val="текст сноски"/>
    <w:basedOn w:val="a"/>
    <w:uiPriority w:val="99"/>
    <w:rsid w:val="00270F73"/>
    <w:pPr>
      <w:keepLines/>
      <w:spacing w:line="240" w:lineRule="auto"/>
    </w:pPr>
    <w:rPr>
      <w:sz w:val="22"/>
      <w:szCs w:val="22"/>
      <w:lang w:eastAsia="ru-RU"/>
    </w:rPr>
  </w:style>
  <w:style w:type="character" w:customStyle="1" w:styleId="ac">
    <w:name w:val="знак сноски"/>
    <w:basedOn w:val="a0"/>
    <w:uiPriority w:val="99"/>
    <w:rsid w:val="00270F73"/>
    <w:rPr>
      <w:rFonts w:ascii="Times New Roman" w:hAnsi="Times New Roman" w:cs="Times New Roman"/>
      <w:vertAlign w:val="superscript"/>
    </w:rPr>
  </w:style>
  <w:style w:type="paragraph" w:customStyle="1" w:styleId="ConsPlusNonformat">
    <w:name w:val="ConsPlusNonformat"/>
    <w:uiPriority w:val="99"/>
    <w:rsid w:val="00270F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70F7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270F7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2">
    <w:name w:val="Body Text 2"/>
    <w:basedOn w:val="a"/>
    <w:link w:val="20"/>
    <w:uiPriority w:val="99"/>
    <w:rsid w:val="00270F73"/>
    <w:pPr>
      <w:spacing w:after="0"/>
      <w:ind w:firstLine="709"/>
    </w:pPr>
    <w:rPr>
      <w:rFonts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70F73"/>
    <w:rPr>
      <w:rFonts w:ascii="Times New Roman" w:hAnsi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rsid w:val="00270F73"/>
    <w:pPr>
      <w:widowControl w:val="0"/>
      <w:tabs>
        <w:tab w:val="left" w:pos="1080"/>
      </w:tabs>
      <w:suppressAutoHyphens/>
      <w:spacing w:after="0"/>
      <w:ind w:firstLine="720"/>
    </w:pPr>
    <w:rPr>
      <w:rFonts w:cs="Times New Roman"/>
      <w:kern w:val="28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70F73"/>
    <w:rPr>
      <w:rFonts w:ascii="Times New Roman" w:hAnsi="Times New Roman" w:cs="Times New Roman"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270F73"/>
    <w:pPr>
      <w:spacing w:after="0"/>
      <w:ind w:firstLine="720"/>
    </w:pPr>
    <w:rPr>
      <w:rFonts w:cs="Times New Roman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A5D33"/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6BD86B9C28986545D382968CD607A6A6C22C78466914CDA8DAD91D681BE1D4F8953F13CF9B07FBEC6F4Ai4z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6BD86B9C28986545D382968CD607A6A6C22C78466914CDA8DAD91D681BE1D4F8953F13CF9B07FBEE6E4Fi4zA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4587-82EF-46B4-9E8D-475DCD17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2371</Words>
  <Characters>17793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m.solo</dc:creator>
  <cp:keywords/>
  <dc:description/>
  <cp:lastModifiedBy>user002</cp:lastModifiedBy>
  <cp:revision>9</cp:revision>
  <cp:lastPrinted>2018-05-28T11:35:00Z</cp:lastPrinted>
  <dcterms:created xsi:type="dcterms:W3CDTF">2018-05-28T11:29:00Z</dcterms:created>
  <dcterms:modified xsi:type="dcterms:W3CDTF">2018-06-09T08:04:00Z</dcterms:modified>
</cp:coreProperties>
</file>